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1BBEE" w14:textId="77777777" w:rsidR="00CD07BF" w:rsidRDefault="00CD07BF" w:rsidP="00CD07BF">
      <w:pPr>
        <w:pStyle w:val="Heading1"/>
        <w:rPr>
          <w:noProof/>
          <w:lang w:val="en-AU" w:eastAsia="en-AU"/>
        </w:rPr>
      </w:pPr>
      <w:bookmarkStart w:id="0" w:name="_Toc148171900"/>
      <w:r>
        <w:rPr>
          <w:noProof/>
          <w:lang w:val="en-AU" w:eastAsia="en-AU"/>
        </w:rPr>
        <w:t>CoM Structure &amp; Position Descriptions</w:t>
      </w:r>
      <w:bookmarkEnd w:id="0"/>
    </w:p>
    <w:p w14:paraId="14738D4E" w14:textId="77777777" w:rsidR="00CD07BF" w:rsidRPr="00500030" w:rsidRDefault="00CD07BF" w:rsidP="00CD07BF">
      <w:pPr>
        <w:rPr>
          <w:i/>
          <w:color w:val="0070C0"/>
        </w:rPr>
      </w:pPr>
      <w:r w:rsidRPr="00500030">
        <w:rPr>
          <w:i/>
          <w:color w:val="0070C0"/>
        </w:rPr>
        <w:t>Suggestions for 2024-25</w:t>
      </w:r>
      <w:r w:rsidR="00500030" w:rsidRPr="00500030">
        <w:rPr>
          <w:i/>
          <w:color w:val="0070C0"/>
        </w:rPr>
        <w:t xml:space="preserve"> to spread the workload with back-ups</w:t>
      </w:r>
    </w:p>
    <w:p w14:paraId="300095C5" w14:textId="77777777" w:rsidR="00CD07BF" w:rsidRPr="00500030" w:rsidRDefault="00CD07BF" w:rsidP="00CD07BF">
      <w:r w:rsidRPr="00500030">
        <w:t xml:space="preserve">All Committee positions have a specific role as well as </w:t>
      </w:r>
      <w:r w:rsidR="00500030" w:rsidRPr="00500030">
        <w:t>general responsibilities</w:t>
      </w:r>
    </w:p>
    <w:p w14:paraId="217E7565" w14:textId="77777777" w:rsidR="00CD07BF" w:rsidRDefault="00CD07BF" w:rsidP="00CD07BF"/>
    <w:p w14:paraId="0B6A5A78" w14:textId="77777777" w:rsidR="00CD07BF" w:rsidRPr="00CD07BF" w:rsidRDefault="00CD07BF" w:rsidP="00CD07BF">
      <w:pPr>
        <w:rPr>
          <w:b/>
        </w:rPr>
      </w:pPr>
      <w:r w:rsidRPr="00CD07BF">
        <w:rPr>
          <w:b/>
        </w:rPr>
        <w:t>PNH Committee Executive roles</w:t>
      </w:r>
    </w:p>
    <w:p w14:paraId="0A1D589B" w14:textId="77777777" w:rsidR="00CD07BF" w:rsidRPr="00CD07BF" w:rsidRDefault="00CD07BF" w:rsidP="00CD07BF">
      <w:pPr>
        <w:pStyle w:val="ListParagraph"/>
        <w:numPr>
          <w:ilvl w:val="0"/>
          <w:numId w:val="13"/>
        </w:numPr>
      </w:pPr>
      <w:r w:rsidRPr="00CD07BF">
        <w:t>PNH President</w:t>
      </w:r>
    </w:p>
    <w:p w14:paraId="22DCEFD4" w14:textId="77777777" w:rsidR="00CD07BF" w:rsidRPr="00CD07BF" w:rsidRDefault="00CD07BF" w:rsidP="00CD07BF">
      <w:pPr>
        <w:pStyle w:val="ListParagraph"/>
        <w:numPr>
          <w:ilvl w:val="0"/>
          <w:numId w:val="13"/>
        </w:numPr>
      </w:pPr>
      <w:r w:rsidRPr="00CD07BF">
        <w:t>PNH Vice-President</w:t>
      </w:r>
      <w:r w:rsidR="00500030">
        <w:t xml:space="preserve"> (portfolio)</w:t>
      </w:r>
    </w:p>
    <w:p w14:paraId="10E9505D" w14:textId="77777777" w:rsidR="00CD07BF" w:rsidRPr="00CD07BF" w:rsidRDefault="00CD07BF" w:rsidP="00CD07BF">
      <w:pPr>
        <w:pStyle w:val="ListParagraph"/>
        <w:numPr>
          <w:ilvl w:val="0"/>
          <w:numId w:val="13"/>
        </w:numPr>
      </w:pPr>
      <w:r w:rsidRPr="00CD07BF">
        <w:t>PNH Secretary</w:t>
      </w:r>
    </w:p>
    <w:p w14:paraId="61BCCA0A" w14:textId="77777777" w:rsidR="00CD07BF" w:rsidRPr="00CD07BF" w:rsidRDefault="00CD07BF" w:rsidP="00CD07BF">
      <w:pPr>
        <w:pStyle w:val="ListParagraph"/>
        <w:numPr>
          <w:ilvl w:val="0"/>
          <w:numId w:val="13"/>
        </w:numPr>
      </w:pPr>
      <w:r w:rsidRPr="00CD07BF">
        <w:t>PNH Treasurer</w:t>
      </w:r>
      <w:r>
        <w:t xml:space="preserve"> (appointed)</w:t>
      </w:r>
    </w:p>
    <w:p w14:paraId="229FBBB3" w14:textId="77777777" w:rsidR="00CD07BF" w:rsidRPr="00CD07BF" w:rsidRDefault="00CD07BF" w:rsidP="00CD07BF">
      <w:pPr>
        <w:spacing w:after="200" w:line="276" w:lineRule="auto"/>
        <w:rPr>
          <w:b/>
        </w:rPr>
      </w:pPr>
      <w:bookmarkStart w:id="1" w:name="_Toc143784145"/>
      <w:bookmarkStart w:id="2" w:name="_Toc143784371"/>
      <w:bookmarkStart w:id="3" w:name="_Toc145452683"/>
      <w:bookmarkStart w:id="4" w:name="_Toc143784367"/>
      <w:r w:rsidRPr="00CD07BF">
        <w:rPr>
          <w:b/>
        </w:rPr>
        <w:t>PNH Committee - General Members &amp; portfolios</w:t>
      </w:r>
    </w:p>
    <w:p w14:paraId="64F0823D" w14:textId="77777777" w:rsidR="00CD07BF" w:rsidRPr="00CD07BF" w:rsidRDefault="00CD07BF" w:rsidP="00CD07BF">
      <w:pPr>
        <w:pStyle w:val="ListParagraph"/>
        <w:numPr>
          <w:ilvl w:val="0"/>
          <w:numId w:val="13"/>
        </w:numPr>
      </w:pPr>
      <w:r>
        <w:t>Assistant Treasurer (appointed)</w:t>
      </w:r>
    </w:p>
    <w:p w14:paraId="79C1518C" w14:textId="77777777" w:rsidR="00CD07BF" w:rsidRPr="00CD07BF" w:rsidRDefault="00CD07BF" w:rsidP="00CD07BF">
      <w:pPr>
        <w:pStyle w:val="ListParagraph"/>
        <w:numPr>
          <w:ilvl w:val="0"/>
          <w:numId w:val="13"/>
        </w:numPr>
      </w:pPr>
      <w:r>
        <w:t>Assistant Secretary</w:t>
      </w:r>
    </w:p>
    <w:p w14:paraId="08625D93" w14:textId="77777777" w:rsidR="00CD07BF" w:rsidRPr="00CD07BF" w:rsidRDefault="00CD07BF" w:rsidP="00CD07BF">
      <w:pPr>
        <w:pStyle w:val="ListParagraph"/>
        <w:numPr>
          <w:ilvl w:val="0"/>
          <w:numId w:val="13"/>
        </w:numPr>
      </w:pPr>
      <w:r>
        <w:t>Risk &amp; Compliance</w:t>
      </w:r>
    </w:p>
    <w:p w14:paraId="40AC91AA" w14:textId="77777777" w:rsidR="00CD07BF" w:rsidRPr="00CD07BF" w:rsidRDefault="00CD07BF" w:rsidP="00CD07BF">
      <w:pPr>
        <w:pStyle w:val="ListParagraph"/>
        <w:numPr>
          <w:ilvl w:val="0"/>
          <w:numId w:val="13"/>
        </w:numPr>
      </w:pPr>
      <w:r>
        <w:t>Fac</w:t>
      </w:r>
      <w:r w:rsidR="00500030">
        <w:t>ilities</w:t>
      </w:r>
      <w:r>
        <w:t xml:space="preserve"> </w:t>
      </w:r>
      <w:r w:rsidR="000E23B3">
        <w:t>Re</w:t>
      </w:r>
      <w:r>
        <w:t>furbishment</w:t>
      </w:r>
    </w:p>
    <w:p w14:paraId="375D089D" w14:textId="77777777" w:rsidR="00CD07BF" w:rsidRDefault="00CD07BF" w:rsidP="00CD07BF">
      <w:pPr>
        <w:pStyle w:val="ListParagraph"/>
        <w:numPr>
          <w:ilvl w:val="0"/>
          <w:numId w:val="13"/>
        </w:numPr>
      </w:pPr>
      <w:r>
        <w:t>Quality &amp; Performance</w:t>
      </w:r>
    </w:p>
    <w:p w14:paraId="0720516B" w14:textId="77777777" w:rsidR="00CD07BF" w:rsidRDefault="00CD07BF" w:rsidP="00CD07BF">
      <w:pPr>
        <w:pStyle w:val="ListParagraph"/>
        <w:numPr>
          <w:ilvl w:val="0"/>
          <w:numId w:val="13"/>
        </w:numPr>
      </w:pPr>
      <w:r>
        <w:t>Strategic Marketing</w:t>
      </w:r>
    </w:p>
    <w:p w14:paraId="7DE03C4D" w14:textId="77777777" w:rsidR="00CD07BF" w:rsidRPr="00CD07BF" w:rsidRDefault="00CD07BF" w:rsidP="00CD07BF">
      <w:pPr>
        <w:pStyle w:val="ListParagraph"/>
        <w:numPr>
          <w:ilvl w:val="0"/>
          <w:numId w:val="13"/>
        </w:numPr>
      </w:pPr>
      <w:r>
        <w:t>Program Policy</w:t>
      </w:r>
    </w:p>
    <w:p w14:paraId="1E764C49" w14:textId="77777777" w:rsidR="00CD07BF" w:rsidRDefault="00CD07BF" w:rsidP="00CD07BF">
      <w:pPr>
        <w:pStyle w:val="ListParagraph"/>
        <w:numPr>
          <w:ilvl w:val="0"/>
          <w:numId w:val="13"/>
        </w:numPr>
      </w:pPr>
      <w:r>
        <w:t xml:space="preserve">Governance </w:t>
      </w:r>
      <w:r w:rsidR="00500030">
        <w:t>d</w:t>
      </w:r>
      <w:r>
        <w:t>ocum</w:t>
      </w:r>
      <w:r w:rsidR="00500030">
        <w:t>entation control</w:t>
      </w:r>
    </w:p>
    <w:p w14:paraId="3B595F2B" w14:textId="77777777" w:rsidR="00500030" w:rsidRDefault="00500030" w:rsidP="00500030">
      <w:pPr>
        <w:pStyle w:val="Heading2"/>
      </w:pPr>
      <w:r>
        <w:t>Governance Portfolios</w:t>
      </w:r>
    </w:p>
    <w:p w14:paraId="6EA4B582" w14:textId="77777777" w:rsidR="00500030" w:rsidRDefault="00500030" w:rsidP="00500030">
      <w:pPr>
        <w:pStyle w:val="ListParagraph"/>
        <w:numPr>
          <w:ilvl w:val="0"/>
          <w:numId w:val="19"/>
        </w:numPr>
        <w:ind w:left="426"/>
        <w:rPr>
          <w:color w:val="0070C0"/>
        </w:rPr>
      </w:pPr>
      <w:bookmarkStart w:id="5" w:name="_Toc145452684"/>
      <w:bookmarkStart w:id="6" w:name="_Toc148171902"/>
      <w:r>
        <w:rPr>
          <w:color w:val="0070C0"/>
        </w:rPr>
        <w:t>Vice-President (executive position)</w:t>
      </w:r>
    </w:p>
    <w:bookmarkEnd w:id="5"/>
    <w:bookmarkEnd w:id="6"/>
    <w:p w14:paraId="3FD4219B" w14:textId="77777777" w:rsidR="00500030" w:rsidRPr="000E23B3" w:rsidRDefault="00500030" w:rsidP="00500030">
      <w:pPr>
        <w:rPr>
          <w:szCs w:val="24"/>
        </w:rPr>
      </w:pPr>
      <w:r w:rsidRPr="000E23B3">
        <w:rPr>
          <w:szCs w:val="24"/>
        </w:rPr>
        <w:t>The Vice-President must take the role of the President in the absence of the President or when requested. The work of the President will be shared with Vice-President.</w:t>
      </w:r>
    </w:p>
    <w:p w14:paraId="481A0802" w14:textId="77777777" w:rsidR="00500030" w:rsidRPr="00500030" w:rsidRDefault="00500030" w:rsidP="00500030">
      <w:pPr>
        <w:pStyle w:val="ListParagraph"/>
        <w:numPr>
          <w:ilvl w:val="0"/>
          <w:numId w:val="18"/>
        </w:numPr>
        <w:ind w:left="426"/>
        <w:rPr>
          <w:color w:val="0070C0"/>
        </w:rPr>
      </w:pPr>
      <w:r w:rsidRPr="00500030">
        <w:rPr>
          <w:color w:val="0070C0"/>
        </w:rPr>
        <w:t xml:space="preserve">Assistant Treasurer (General Committee </w:t>
      </w:r>
      <w:r w:rsidRPr="00500030">
        <w:rPr>
          <w:rStyle w:val="Heading2Char"/>
          <w:sz w:val="24"/>
          <w:szCs w:val="24"/>
        </w:rPr>
        <w:t>Member</w:t>
      </w:r>
      <w:r w:rsidRPr="00500030">
        <w:rPr>
          <w:rStyle w:val="Heading2Char"/>
          <w:bCs w:val="0"/>
        </w:rPr>
        <w:t>)</w:t>
      </w:r>
    </w:p>
    <w:p w14:paraId="29B20042" w14:textId="77777777" w:rsidR="00500030" w:rsidRPr="000E23B3" w:rsidRDefault="00500030" w:rsidP="00500030">
      <w:pPr>
        <w:spacing w:after="0"/>
        <w:rPr>
          <w:szCs w:val="24"/>
        </w:rPr>
      </w:pPr>
      <w:r w:rsidRPr="000E23B3">
        <w:rPr>
          <w:szCs w:val="24"/>
        </w:rPr>
        <w:t xml:space="preserve">The Assistant Treasurer provides back-up to the Treasurer at all times, particularly in the absence of the Treasurer.  </w:t>
      </w:r>
      <w:r w:rsidRPr="000E23B3">
        <w:rPr>
          <w:szCs w:val="24"/>
          <w:lang w:val="en-AU" w:eastAsia="en-AU"/>
        </w:rPr>
        <w:t>Responsibilities</w:t>
      </w:r>
      <w:r w:rsidRPr="000E23B3">
        <w:rPr>
          <w:szCs w:val="24"/>
        </w:rPr>
        <w:t xml:space="preserve"> </w:t>
      </w:r>
      <w:r w:rsidRPr="000E23B3">
        <w:rPr>
          <w:szCs w:val="24"/>
          <w:lang w:val="en-AU" w:eastAsia="en-AU"/>
        </w:rPr>
        <w:t>on</w:t>
      </w:r>
      <w:r w:rsidRPr="000E23B3">
        <w:rPr>
          <w:szCs w:val="24"/>
        </w:rPr>
        <w:t xml:space="preserve"> behalf of the committee and as part of the Finance subcommittee</w:t>
      </w:r>
    </w:p>
    <w:p w14:paraId="2CC09B0D" w14:textId="77777777" w:rsidR="00500030" w:rsidRPr="000E23B3" w:rsidRDefault="00500030" w:rsidP="00500030">
      <w:pPr>
        <w:pStyle w:val="ListParagraph"/>
        <w:numPr>
          <w:ilvl w:val="0"/>
          <w:numId w:val="11"/>
        </w:numPr>
        <w:rPr>
          <w:szCs w:val="24"/>
        </w:rPr>
      </w:pPr>
      <w:r w:rsidRPr="000E23B3">
        <w:rPr>
          <w:szCs w:val="24"/>
        </w:rPr>
        <w:t>Assist in ensuring compliance to all rules under the PNH Constitution Section 8 —Financial Matters, for management of funds, financial records, and preparation of financial statements</w:t>
      </w:r>
    </w:p>
    <w:p w14:paraId="7409089A" w14:textId="77777777" w:rsidR="00500030" w:rsidRPr="000E23B3" w:rsidRDefault="00500030" w:rsidP="00500030">
      <w:pPr>
        <w:pStyle w:val="ListParagraph"/>
        <w:numPr>
          <w:ilvl w:val="0"/>
          <w:numId w:val="11"/>
        </w:numPr>
        <w:rPr>
          <w:szCs w:val="24"/>
        </w:rPr>
      </w:pPr>
      <w:r w:rsidRPr="000E23B3">
        <w:rPr>
          <w:szCs w:val="24"/>
        </w:rPr>
        <w:t>Provide advice on continuous improvement of financial processes</w:t>
      </w:r>
    </w:p>
    <w:p w14:paraId="199BF5B5" w14:textId="77777777" w:rsidR="00500030" w:rsidRPr="000E23B3" w:rsidRDefault="00500030" w:rsidP="00500030">
      <w:pPr>
        <w:pStyle w:val="ListParagraph"/>
        <w:numPr>
          <w:ilvl w:val="0"/>
          <w:numId w:val="11"/>
        </w:numPr>
        <w:rPr>
          <w:szCs w:val="24"/>
        </w:rPr>
      </w:pPr>
      <w:r w:rsidRPr="000E23B3">
        <w:rPr>
          <w:szCs w:val="24"/>
        </w:rPr>
        <w:t>Take on specific responsibilities in financial processing and reporting, e.g. may be 2</w:t>
      </w:r>
      <w:r w:rsidRPr="000E23B3">
        <w:rPr>
          <w:szCs w:val="24"/>
          <w:vertAlign w:val="superscript"/>
        </w:rPr>
        <w:t>nd</w:t>
      </w:r>
      <w:r w:rsidRPr="000E23B3">
        <w:rPr>
          <w:szCs w:val="24"/>
        </w:rPr>
        <w:t xml:space="preserve"> authorisation in payments, be given responsibilities in preparation of reports to committee</w:t>
      </w:r>
    </w:p>
    <w:p w14:paraId="0F2DDAAD" w14:textId="77777777" w:rsidR="00500030" w:rsidRPr="000E23B3" w:rsidRDefault="00500030" w:rsidP="00500030">
      <w:pPr>
        <w:pStyle w:val="ListParagraph"/>
        <w:numPr>
          <w:ilvl w:val="0"/>
          <w:numId w:val="11"/>
        </w:numPr>
        <w:ind w:left="714" w:hanging="357"/>
        <w:contextualSpacing w:val="0"/>
        <w:rPr>
          <w:szCs w:val="24"/>
        </w:rPr>
      </w:pPr>
      <w:r w:rsidRPr="000E23B3">
        <w:rPr>
          <w:szCs w:val="24"/>
        </w:rPr>
        <w:t xml:space="preserve">Have access to PNH bank accounts and the financial systems and be familiar with PNH financial system and processes (as per the Constitution) </w:t>
      </w:r>
    </w:p>
    <w:p w14:paraId="6D2AE1FB" w14:textId="77777777" w:rsidR="00500030" w:rsidRDefault="00500030" w:rsidP="00500030">
      <w:pPr>
        <w:pStyle w:val="ListParagraph"/>
        <w:numPr>
          <w:ilvl w:val="0"/>
          <w:numId w:val="18"/>
        </w:numPr>
        <w:ind w:left="426"/>
        <w:rPr>
          <w:color w:val="0070C0"/>
        </w:rPr>
      </w:pPr>
      <w:r>
        <w:rPr>
          <w:color w:val="0070C0"/>
        </w:rPr>
        <w:t xml:space="preserve">Assistant Secretary </w:t>
      </w:r>
      <w:r w:rsidRPr="00500030">
        <w:rPr>
          <w:color w:val="0070C0"/>
        </w:rPr>
        <w:t xml:space="preserve">(General Committee </w:t>
      </w:r>
      <w:r w:rsidRPr="00500030">
        <w:rPr>
          <w:rStyle w:val="Heading2Char"/>
          <w:sz w:val="24"/>
          <w:szCs w:val="24"/>
        </w:rPr>
        <w:t>Member</w:t>
      </w:r>
      <w:r w:rsidRPr="00500030">
        <w:rPr>
          <w:rStyle w:val="Heading2Char"/>
          <w:bCs w:val="0"/>
        </w:rPr>
        <w:t>)</w:t>
      </w:r>
    </w:p>
    <w:p w14:paraId="212C50CC" w14:textId="77777777" w:rsidR="00500030" w:rsidRDefault="00500030" w:rsidP="00500030">
      <w:pPr>
        <w:rPr>
          <w:szCs w:val="24"/>
        </w:rPr>
      </w:pPr>
      <w:r w:rsidRPr="000E23B3">
        <w:rPr>
          <w:szCs w:val="24"/>
        </w:rPr>
        <w:t>The Assistant Secretary provides back-up to the Secretary at all times, particularly in the absence of the Secretary. The work of the Secretary will be shared with Assistant Secretary.</w:t>
      </w:r>
    </w:p>
    <w:p w14:paraId="3C246A44" w14:textId="77777777" w:rsidR="00935059" w:rsidRPr="000E23B3" w:rsidRDefault="00935059" w:rsidP="00500030">
      <w:pPr>
        <w:rPr>
          <w:szCs w:val="24"/>
        </w:rPr>
      </w:pPr>
    </w:p>
    <w:p w14:paraId="5C0D8978" w14:textId="77777777" w:rsidR="00935059" w:rsidRPr="00935059" w:rsidRDefault="00935059" w:rsidP="00935059">
      <w:pPr>
        <w:keepNext/>
        <w:ind w:left="66"/>
        <w:rPr>
          <w:color w:val="0070C0"/>
        </w:rPr>
      </w:pPr>
    </w:p>
    <w:p w14:paraId="0E5FA779" w14:textId="77777777" w:rsidR="00500030" w:rsidRPr="00935059" w:rsidRDefault="00500030" w:rsidP="00935059">
      <w:pPr>
        <w:pStyle w:val="ListParagraph"/>
        <w:keepNext/>
        <w:numPr>
          <w:ilvl w:val="0"/>
          <w:numId w:val="18"/>
        </w:numPr>
        <w:ind w:left="426"/>
        <w:rPr>
          <w:color w:val="0070C0"/>
        </w:rPr>
      </w:pPr>
      <w:r w:rsidRPr="00935059">
        <w:rPr>
          <w:color w:val="0070C0"/>
        </w:rPr>
        <w:t xml:space="preserve">Risk &amp; Compliance (General Committee </w:t>
      </w:r>
      <w:r w:rsidRPr="00935059">
        <w:rPr>
          <w:rStyle w:val="Heading2Char"/>
          <w:sz w:val="24"/>
          <w:szCs w:val="24"/>
        </w:rPr>
        <w:t>Member</w:t>
      </w:r>
      <w:r w:rsidRPr="00935059">
        <w:rPr>
          <w:rStyle w:val="Heading2Char"/>
          <w:bCs w:val="0"/>
        </w:rPr>
        <w:t>)</w:t>
      </w:r>
    </w:p>
    <w:p w14:paraId="06A88F7F" w14:textId="77777777" w:rsidR="00500030" w:rsidRPr="000E23B3" w:rsidRDefault="00500030" w:rsidP="00935059">
      <w:pPr>
        <w:keepNext/>
        <w:spacing w:after="0"/>
        <w:rPr>
          <w:szCs w:val="24"/>
        </w:rPr>
      </w:pPr>
      <w:r w:rsidRPr="000E23B3">
        <w:rPr>
          <w:szCs w:val="24"/>
        </w:rPr>
        <w:t>The Risk and Compliance Portfolio includes:</w:t>
      </w:r>
    </w:p>
    <w:p w14:paraId="0B95BA01" w14:textId="77777777" w:rsidR="00500030" w:rsidRPr="000E23B3" w:rsidRDefault="00500030" w:rsidP="00935059">
      <w:pPr>
        <w:pStyle w:val="ListParagraph"/>
        <w:keepNext/>
        <w:numPr>
          <w:ilvl w:val="0"/>
          <w:numId w:val="2"/>
        </w:numPr>
        <w:rPr>
          <w:szCs w:val="24"/>
        </w:rPr>
      </w:pPr>
      <w:r w:rsidRPr="000E23B3">
        <w:rPr>
          <w:szCs w:val="24"/>
        </w:rPr>
        <w:t>Business risk, Risk Policy and the Risk Register (as per the Risk and Compliance Framework)</w:t>
      </w:r>
    </w:p>
    <w:p w14:paraId="0A0D7B0E" w14:textId="77777777" w:rsidR="00500030" w:rsidRPr="000E23B3" w:rsidRDefault="00500030" w:rsidP="00500030">
      <w:pPr>
        <w:pStyle w:val="ListParagraph"/>
        <w:numPr>
          <w:ilvl w:val="0"/>
          <w:numId w:val="2"/>
        </w:numPr>
        <w:rPr>
          <w:szCs w:val="24"/>
        </w:rPr>
      </w:pPr>
      <w:r w:rsidRPr="000E23B3">
        <w:rPr>
          <w:szCs w:val="24"/>
        </w:rPr>
        <w:t>OH&amp;S and the Child Safety policy</w:t>
      </w:r>
    </w:p>
    <w:p w14:paraId="42366E86" w14:textId="77777777" w:rsidR="00500030" w:rsidRPr="000E23B3" w:rsidRDefault="00500030" w:rsidP="00500030">
      <w:pPr>
        <w:pStyle w:val="ListParagraph"/>
        <w:numPr>
          <w:ilvl w:val="0"/>
          <w:numId w:val="2"/>
        </w:numPr>
        <w:spacing w:after="0"/>
        <w:ind w:left="714" w:hanging="357"/>
        <w:rPr>
          <w:szCs w:val="24"/>
        </w:rPr>
      </w:pPr>
      <w:r w:rsidRPr="000E23B3">
        <w:rPr>
          <w:szCs w:val="24"/>
        </w:rPr>
        <w:t>Audit procedures</w:t>
      </w:r>
    </w:p>
    <w:p w14:paraId="3D3AEB7D" w14:textId="77777777" w:rsidR="00500030" w:rsidRPr="000E23B3" w:rsidRDefault="00500030" w:rsidP="00500030">
      <w:pPr>
        <w:spacing w:after="0"/>
        <w:contextualSpacing/>
        <w:rPr>
          <w:szCs w:val="24"/>
        </w:rPr>
      </w:pPr>
      <w:r w:rsidRPr="000E23B3">
        <w:rPr>
          <w:szCs w:val="24"/>
        </w:rPr>
        <w:t>Responsibilities on behalf of the committee:</w:t>
      </w:r>
    </w:p>
    <w:p w14:paraId="1868E7F7" w14:textId="77777777" w:rsidR="00500030" w:rsidRPr="000E23B3" w:rsidRDefault="00500030" w:rsidP="00500030">
      <w:pPr>
        <w:pStyle w:val="ListParagraph"/>
        <w:numPr>
          <w:ilvl w:val="0"/>
          <w:numId w:val="2"/>
        </w:numPr>
        <w:spacing w:after="120"/>
        <w:ind w:left="714" w:hanging="357"/>
        <w:rPr>
          <w:szCs w:val="24"/>
        </w:rPr>
      </w:pPr>
      <w:r w:rsidRPr="000E23B3">
        <w:rPr>
          <w:szCs w:val="24"/>
        </w:rPr>
        <w:t>Conduct an annual audit and provide advice to the committee regarding risk and compliance</w:t>
      </w:r>
    </w:p>
    <w:p w14:paraId="0B97A223" w14:textId="77777777" w:rsidR="00500030" w:rsidRPr="000E23B3" w:rsidRDefault="00500030" w:rsidP="00500030">
      <w:pPr>
        <w:pStyle w:val="ListParagraph"/>
        <w:numPr>
          <w:ilvl w:val="0"/>
          <w:numId w:val="2"/>
        </w:numPr>
        <w:spacing w:after="0"/>
        <w:ind w:left="714" w:hanging="357"/>
        <w:contextualSpacing w:val="0"/>
        <w:rPr>
          <w:szCs w:val="24"/>
        </w:rPr>
      </w:pPr>
      <w:r w:rsidRPr="000E23B3">
        <w:rPr>
          <w:szCs w:val="24"/>
        </w:rPr>
        <w:t>Provide advice on risks and compliance to regulations and obligations</w:t>
      </w:r>
    </w:p>
    <w:p w14:paraId="5333BD0E" w14:textId="77777777" w:rsidR="00500030" w:rsidRPr="000E23B3" w:rsidRDefault="00500030" w:rsidP="00500030">
      <w:pPr>
        <w:pStyle w:val="ListParagraph"/>
        <w:numPr>
          <w:ilvl w:val="0"/>
          <w:numId w:val="2"/>
        </w:numPr>
        <w:spacing w:after="120"/>
        <w:ind w:left="714" w:hanging="357"/>
        <w:contextualSpacing w:val="0"/>
        <w:rPr>
          <w:szCs w:val="24"/>
        </w:rPr>
      </w:pPr>
      <w:r w:rsidRPr="000E23B3">
        <w:rPr>
          <w:szCs w:val="24"/>
        </w:rPr>
        <w:t>Maintain the risk and compliance policy and procedure documents, and any records related to risk and compliance.</w:t>
      </w:r>
    </w:p>
    <w:p w14:paraId="02E89F9A" w14:textId="77777777" w:rsidR="00500030" w:rsidRPr="00A6161F" w:rsidRDefault="00500030" w:rsidP="00500030">
      <w:pPr>
        <w:pStyle w:val="ListParagraph"/>
        <w:numPr>
          <w:ilvl w:val="0"/>
          <w:numId w:val="18"/>
        </w:numPr>
        <w:ind w:left="426"/>
        <w:rPr>
          <w:color w:val="0070C0"/>
        </w:rPr>
      </w:pPr>
      <w:r>
        <w:rPr>
          <w:color w:val="0070C0"/>
        </w:rPr>
        <w:t xml:space="preserve">Facilities Refurbishment </w:t>
      </w:r>
      <w:r w:rsidRPr="00500030">
        <w:rPr>
          <w:color w:val="0070C0"/>
        </w:rPr>
        <w:t xml:space="preserve">(General Committee </w:t>
      </w:r>
      <w:r w:rsidRPr="00500030">
        <w:rPr>
          <w:rStyle w:val="Heading2Char"/>
          <w:sz w:val="24"/>
          <w:szCs w:val="24"/>
        </w:rPr>
        <w:t>Member</w:t>
      </w:r>
      <w:r w:rsidRPr="00500030">
        <w:rPr>
          <w:rStyle w:val="Heading2Char"/>
          <w:bCs w:val="0"/>
        </w:rPr>
        <w:t>)</w:t>
      </w:r>
    </w:p>
    <w:p w14:paraId="313F7E6F" w14:textId="77777777" w:rsidR="00500030" w:rsidRPr="000E23B3" w:rsidRDefault="00500030" w:rsidP="00500030">
      <w:pPr>
        <w:spacing w:after="0"/>
        <w:rPr>
          <w:szCs w:val="24"/>
        </w:rPr>
      </w:pPr>
      <w:r w:rsidRPr="000E23B3">
        <w:rPr>
          <w:szCs w:val="24"/>
        </w:rPr>
        <w:t xml:space="preserve">The purpose of this portfolio is to lead/drive the refurbishment of Portarlington Community Centre (Parks Hall), under committee direction. </w:t>
      </w:r>
      <w:r w:rsidRPr="000E23B3">
        <w:rPr>
          <w:szCs w:val="24"/>
          <w:lang w:val="en-AU" w:eastAsia="en-AU"/>
        </w:rPr>
        <w:t>Responsibilities on</w:t>
      </w:r>
      <w:r w:rsidRPr="000E23B3">
        <w:rPr>
          <w:szCs w:val="24"/>
        </w:rPr>
        <w:t xml:space="preserve"> behalf of the committee:</w:t>
      </w:r>
    </w:p>
    <w:p w14:paraId="6BE23799" w14:textId="77777777" w:rsidR="00500030" w:rsidRPr="000E23B3" w:rsidRDefault="00500030" w:rsidP="00500030">
      <w:pPr>
        <w:pStyle w:val="ListParagraph"/>
        <w:numPr>
          <w:ilvl w:val="0"/>
          <w:numId w:val="10"/>
        </w:numPr>
        <w:rPr>
          <w:szCs w:val="24"/>
        </w:rPr>
      </w:pPr>
      <w:r w:rsidRPr="000E23B3">
        <w:rPr>
          <w:szCs w:val="24"/>
        </w:rPr>
        <w:t>make recommendations to ensure PNH has the best facility option, and</w:t>
      </w:r>
    </w:p>
    <w:p w14:paraId="607BE02A" w14:textId="77777777" w:rsidR="00500030" w:rsidRPr="000E23B3" w:rsidRDefault="00500030" w:rsidP="00500030">
      <w:pPr>
        <w:pStyle w:val="ListParagraph"/>
        <w:numPr>
          <w:ilvl w:val="0"/>
          <w:numId w:val="10"/>
        </w:numPr>
        <w:ind w:left="777" w:hanging="357"/>
        <w:contextualSpacing w:val="0"/>
        <w:rPr>
          <w:szCs w:val="24"/>
        </w:rPr>
      </w:pPr>
      <w:r w:rsidRPr="000E23B3">
        <w:rPr>
          <w:szCs w:val="24"/>
        </w:rPr>
        <w:t>negotiate government funding and CoGG to refurbish Parks Hall as per the 2023 CoGG Scoping Study recommendations.</w:t>
      </w:r>
    </w:p>
    <w:p w14:paraId="0B53A791" w14:textId="77777777" w:rsidR="00500030" w:rsidRPr="00A6161F" w:rsidRDefault="00500030" w:rsidP="00500030">
      <w:pPr>
        <w:pStyle w:val="ListParagraph"/>
        <w:numPr>
          <w:ilvl w:val="0"/>
          <w:numId w:val="18"/>
        </w:numPr>
        <w:ind w:left="426"/>
        <w:rPr>
          <w:color w:val="0070C0"/>
        </w:rPr>
      </w:pPr>
      <w:r>
        <w:rPr>
          <w:color w:val="0070C0"/>
        </w:rPr>
        <w:t xml:space="preserve">Quality and Performance </w:t>
      </w:r>
      <w:r w:rsidRPr="00500030">
        <w:rPr>
          <w:color w:val="0070C0"/>
        </w:rPr>
        <w:t xml:space="preserve">(General Committee </w:t>
      </w:r>
      <w:r w:rsidRPr="00500030">
        <w:rPr>
          <w:rStyle w:val="Heading2Char"/>
          <w:sz w:val="24"/>
          <w:szCs w:val="24"/>
        </w:rPr>
        <w:t>Member</w:t>
      </w:r>
      <w:r w:rsidRPr="00500030">
        <w:rPr>
          <w:rStyle w:val="Heading2Char"/>
          <w:bCs w:val="0"/>
        </w:rPr>
        <w:t>)</w:t>
      </w:r>
    </w:p>
    <w:p w14:paraId="23502644" w14:textId="77777777" w:rsidR="00500030" w:rsidRPr="000E23B3" w:rsidRDefault="00500030" w:rsidP="00500030">
      <w:pPr>
        <w:spacing w:after="0"/>
        <w:rPr>
          <w:szCs w:val="24"/>
        </w:rPr>
      </w:pPr>
      <w:r w:rsidRPr="000E23B3">
        <w:rPr>
          <w:szCs w:val="24"/>
        </w:rPr>
        <w:t xml:space="preserve">The Quality and Performance Portfolio is to manage the processes for evaluating operational performance against strategy and against quality standards. </w:t>
      </w:r>
      <w:r w:rsidRPr="000E23B3">
        <w:rPr>
          <w:szCs w:val="24"/>
          <w:lang w:val="en-AU" w:eastAsia="en-AU"/>
        </w:rPr>
        <w:t>Responsibilities</w:t>
      </w:r>
      <w:r w:rsidRPr="000E23B3">
        <w:rPr>
          <w:szCs w:val="24"/>
        </w:rPr>
        <w:t xml:space="preserve"> on behalf of the committee:</w:t>
      </w:r>
    </w:p>
    <w:p w14:paraId="54D8C835" w14:textId="77777777" w:rsidR="00500030" w:rsidRPr="000E23B3" w:rsidRDefault="00500030" w:rsidP="00500030">
      <w:pPr>
        <w:pStyle w:val="ListParagraph"/>
        <w:numPr>
          <w:ilvl w:val="0"/>
          <w:numId w:val="2"/>
        </w:numPr>
        <w:spacing w:after="0"/>
        <w:ind w:left="714" w:hanging="357"/>
        <w:contextualSpacing w:val="0"/>
        <w:rPr>
          <w:szCs w:val="24"/>
        </w:rPr>
      </w:pPr>
      <w:r w:rsidRPr="000E23B3">
        <w:rPr>
          <w:szCs w:val="24"/>
        </w:rPr>
        <w:t>Develop processes for data collection and reporting (maintain the Evaluation Framework doc).</w:t>
      </w:r>
    </w:p>
    <w:p w14:paraId="1B857A5D" w14:textId="77777777" w:rsidR="00500030" w:rsidRPr="000E23B3" w:rsidRDefault="00500030" w:rsidP="000E23B3">
      <w:pPr>
        <w:pStyle w:val="ListParagraph"/>
        <w:numPr>
          <w:ilvl w:val="0"/>
          <w:numId w:val="5"/>
        </w:numPr>
        <w:ind w:left="714" w:hanging="357"/>
        <w:contextualSpacing w:val="0"/>
        <w:rPr>
          <w:szCs w:val="24"/>
        </w:rPr>
      </w:pPr>
      <w:r w:rsidRPr="000E23B3">
        <w:rPr>
          <w:szCs w:val="24"/>
        </w:rPr>
        <w:t>Provide analysis of operational performance</w:t>
      </w:r>
    </w:p>
    <w:p w14:paraId="6AB404D8" w14:textId="77777777" w:rsidR="00500030" w:rsidRDefault="00500030" w:rsidP="00500030">
      <w:pPr>
        <w:pStyle w:val="ListParagraph"/>
        <w:numPr>
          <w:ilvl w:val="0"/>
          <w:numId w:val="18"/>
        </w:numPr>
        <w:ind w:left="426"/>
        <w:rPr>
          <w:color w:val="0070C0"/>
        </w:rPr>
      </w:pPr>
      <w:r>
        <w:rPr>
          <w:color w:val="0070C0"/>
        </w:rPr>
        <w:t xml:space="preserve">Strategic Marketing </w:t>
      </w:r>
      <w:r w:rsidRPr="00500030">
        <w:rPr>
          <w:color w:val="0070C0"/>
        </w:rPr>
        <w:t xml:space="preserve">(General Committee </w:t>
      </w:r>
      <w:r w:rsidRPr="00500030">
        <w:rPr>
          <w:rStyle w:val="Heading2Char"/>
          <w:sz w:val="24"/>
          <w:szCs w:val="24"/>
        </w:rPr>
        <w:t>Member</w:t>
      </w:r>
      <w:r w:rsidRPr="00500030">
        <w:rPr>
          <w:rStyle w:val="Heading2Char"/>
          <w:bCs w:val="0"/>
        </w:rPr>
        <w:t>)</w:t>
      </w:r>
    </w:p>
    <w:p w14:paraId="172AC21D" w14:textId="77777777" w:rsidR="00500030" w:rsidRPr="000E23B3" w:rsidRDefault="00500030" w:rsidP="00500030">
      <w:pPr>
        <w:rPr>
          <w:szCs w:val="24"/>
        </w:rPr>
      </w:pPr>
      <w:r w:rsidRPr="000E23B3">
        <w:rPr>
          <w:szCs w:val="24"/>
        </w:rPr>
        <w:t>The Strategic Marketing portfolio is to manage PNH profile and reputation in the community, including any Marketing Plans and KPIs.</w:t>
      </w:r>
    </w:p>
    <w:p w14:paraId="5E659EBC" w14:textId="77777777" w:rsidR="00500030" w:rsidRDefault="00500030" w:rsidP="00500030">
      <w:pPr>
        <w:pStyle w:val="ListParagraph"/>
        <w:numPr>
          <w:ilvl w:val="0"/>
          <w:numId w:val="18"/>
        </w:numPr>
        <w:ind w:left="426"/>
        <w:rPr>
          <w:color w:val="0070C0"/>
        </w:rPr>
      </w:pPr>
      <w:r>
        <w:rPr>
          <w:color w:val="0070C0"/>
        </w:rPr>
        <w:t xml:space="preserve">Governance Documentation Control </w:t>
      </w:r>
      <w:r w:rsidRPr="00500030">
        <w:rPr>
          <w:color w:val="0070C0"/>
        </w:rPr>
        <w:t xml:space="preserve">(General Committee </w:t>
      </w:r>
      <w:r w:rsidRPr="00500030">
        <w:rPr>
          <w:rStyle w:val="Heading2Char"/>
          <w:sz w:val="24"/>
          <w:szCs w:val="24"/>
        </w:rPr>
        <w:t>Member</w:t>
      </w:r>
      <w:r w:rsidRPr="00500030">
        <w:rPr>
          <w:rStyle w:val="Heading2Char"/>
          <w:bCs w:val="0"/>
        </w:rPr>
        <w:t>)</w:t>
      </w:r>
    </w:p>
    <w:p w14:paraId="7B878815" w14:textId="77777777" w:rsidR="00500030" w:rsidRPr="000E23B3" w:rsidRDefault="00500030" w:rsidP="00500030">
      <w:pPr>
        <w:rPr>
          <w:szCs w:val="24"/>
        </w:rPr>
      </w:pPr>
      <w:r w:rsidRPr="000E23B3">
        <w:rPr>
          <w:szCs w:val="24"/>
        </w:rPr>
        <w:t>The Governance Documentation Portfolio is to maintain currency of all governance documents, and manage official PNH records for governance documents (M-drive) and annual rev</w:t>
      </w:r>
      <w:r w:rsidR="0034740E">
        <w:rPr>
          <w:szCs w:val="24"/>
        </w:rPr>
        <w:t>iew</w:t>
      </w:r>
      <w:r w:rsidRPr="000E23B3">
        <w:rPr>
          <w:szCs w:val="24"/>
        </w:rPr>
        <w:t xml:space="preserve"> processes. </w:t>
      </w:r>
    </w:p>
    <w:p w14:paraId="197C7C27" w14:textId="77777777" w:rsidR="00500030" w:rsidRPr="00A6161F" w:rsidRDefault="00500030" w:rsidP="00500030">
      <w:pPr>
        <w:pStyle w:val="ListParagraph"/>
        <w:numPr>
          <w:ilvl w:val="0"/>
          <w:numId w:val="18"/>
        </w:numPr>
        <w:ind w:left="426"/>
        <w:rPr>
          <w:color w:val="0070C0"/>
        </w:rPr>
      </w:pPr>
      <w:r>
        <w:rPr>
          <w:color w:val="0070C0"/>
        </w:rPr>
        <w:t xml:space="preserve">Program Policy </w:t>
      </w:r>
      <w:r w:rsidRPr="00500030">
        <w:rPr>
          <w:color w:val="0070C0"/>
        </w:rPr>
        <w:t xml:space="preserve">(General Committee </w:t>
      </w:r>
      <w:r w:rsidRPr="00500030">
        <w:rPr>
          <w:rStyle w:val="Heading2Char"/>
          <w:sz w:val="24"/>
          <w:szCs w:val="24"/>
        </w:rPr>
        <w:t>Member</w:t>
      </w:r>
      <w:r w:rsidRPr="00500030">
        <w:rPr>
          <w:rStyle w:val="Heading2Char"/>
          <w:bCs w:val="0"/>
        </w:rPr>
        <w:t>)</w:t>
      </w:r>
    </w:p>
    <w:p w14:paraId="57B394A5" w14:textId="77777777" w:rsidR="00500030" w:rsidRPr="000E23B3" w:rsidRDefault="00500030" w:rsidP="00500030">
      <w:pPr>
        <w:rPr>
          <w:szCs w:val="24"/>
        </w:rPr>
      </w:pPr>
      <w:r w:rsidRPr="000E23B3">
        <w:rPr>
          <w:szCs w:val="24"/>
        </w:rPr>
        <w:t xml:space="preserve">This portfolio is to maintain the policies that govern program planning and delivery (Member Activities and Community Events) including </w:t>
      </w:r>
      <w:r w:rsidR="000E23B3">
        <w:rPr>
          <w:szCs w:val="24"/>
        </w:rPr>
        <w:t>h</w:t>
      </w:r>
      <w:r w:rsidRPr="000E23B3">
        <w:rPr>
          <w:szCs w:val="24"/>
        </w:rPr>
        <w:t>andbooks and tools for operational personnel.</w:t>
      </w:r>
    </w:p>
    <w:p w14:paraId="1F5A6BCA" w14:textId="77777777" w:rsidR="00935059" w:rsidRDefault="00935059" w:rsidP="00500030">
      <w:pPr>
        <w:sectPr w:rsidR="00935059" w:rsidSect="00935059">
          <w:headerReference w:type="default" r:id="rId7"/>
          <w:headerReference w:type="first" r:id="rId8"/>
          <w:pgSz w:w="11906" w:h="16838"/>
          <w:pgMar w:top="851" w:right="851" w:bottom="851" w:left="851" w:header="510" w:footer="709" w:gutter="0"/>
          <w:cols w:space="708"/>
          <w:titlePg/>
          <w:docGrid w:linePitch="360"/>
        </w:sectPr>
      </w:pPr>
    </w:p>
    <w:p w14:paraId="6AE5E2CC" w14:textId="77777777" w:rsidR="00935059" w:rsidRDefault="00935059" w:rsidP="000E23B3">
      <w:pPr>
        <w:pStyle w:val="Heading2"/>
        <w:rPr>
          <w:rStyle w:val="Heading2Char"/>
          <w:bCs/>
        </w:rPr>
      </w:pPr>
      <w:bookmarkStart w:id="7" w:name="_Toc148171901"/>
    </w:p>
    <w:p w14:paraId="103A91B7" w14:textId="77777777" w:rsidR="00935059" w:rsidRDefault="00935059" w:rsidP="000E23B3">
      <w:pPr>
        <w:pStyle w:val="Heading2"/>
        <w:rPr>
          <w:rStyle w:val="Heading2Char"/>
          <w:bCs/>
        </w:rPr>
      </w:pPr>
    </w:p>
    <w:p w14:paraId="31F4D8A5" w14:textId="77777777" w:rsidR="000E23B3" w:rsidRDefault="000E23B3" w:rsidP="000E23B3">
      <w:pPr>
        <w:pStyle w:val="Heading2"/>
        <w:rPr>
          <w:rStyle w:val="Heading2Char"/>
          <w:bCs/>
        </w:rPr>
      </w:pPr>
      <w:r w:rsidRPr="001E3731">
        <w:rPr>
          <w:rStyle w:val="Heading2Char"/>
          <w:bCs/>
        </w:rPr>
        <w:t xml:space="preserve">PNH </w:t>
      </w:r>
      <w:r w:rsidRPr="00383767">
        <w:t xml:space="preserve">General </w:t>
      </w:r>
      <w:r>
        <w:t>Committee</w:t>
      </w:r>
      <w:r w:rsidRPr="00383767">
        <w:t xml:space="preserve"> </w:t>
      </w:r>
      <w:r w:rsidRPr="001E3731">
        <w:rPr>
          <w:rStyle w:val="Heading2Char"/>
          <w:bCs/>
        </w:rPr>
        <w:t>Member</w:t>
      </w:r>
      <w:r w:rsidR="005901D6">
        <w:rPr>
          <w:rStyle w:val="Heading2Char"/>
          <w:bCs/>
        </w:rPr>
        <w:t xml:space="preserve"> - position description</w:t>
      </w:r>
    </w:p>
    <w:p w14:paraId="19281081" w14:textId="77777777" w:rsidR="000E23B3" w:rsidRPr="001E3731" w:rsidRDefault="000E23B3" w:rsidP="000E23B3">
      <w:pPr>
        <w:pStyle w:val="Heading2"/>
      </w:pPr>
    </w:p>
    <w:p w14:paraId="310DE12F" w14:textId="77777777" w:rsidR="000E23B3" w:rsidRPr="006B0F90" w:rsidRDefault="000E23B3" w:rsidP="000E23B3">
      <w:pPr>
        <w:rPr>
          <w:color w:val="0070C0"/>
        </w:rPr>
      </w:pPr>
      <w:r w:rsidRPr="006B0F90">
        <w:rPr>
          <w:color w:val="0070C0"/>
        </w:rPr>
        <w:t>General responsibilities</w:t>
      </w:r>
    </w:p>
    <w:p w14:paraId="7C848403" w14:textId="77777777" w:rsidR="000E23B3" w:rsidRPr="008A4AA7" w:rsidRDefault="000E23B3" w:rsidP="000E23B3">
      <w:pPr>
        <w:rPr>
          <w:sz w:val="20"/>
          <w:szCs w:val="20"/>
        </w:rPr>
      </w:pPr>
      <w:r w:rsidRPr="008A4AA7">
        <w:rPr>
          <w:sz w:val="20"/>
          <w:szCs w:val="20"/>
        </w:rPr>
        <w:t>As part of the committee working in collaboration, responsible for all aspects of governance, overseeing the affairs of the incorporated association, ensuring its contractual, legal and policy obligations are met (compliance) and that the organisation is soundly managed for the benefit of members and the community to achieve its mission, vision and strategic objectives (performance).</w:t>
      </w:r>
    </w:p>
    <w:p w14:paraId="02C97349" w14:textId="77777777" w:rsidR="000E23B3" w:rsidRPr="008A4AA7" w:rsidRDefault="000E23B3" w:rsidP="000E23B3">
      <w:pPr>
        <w:spacing w:after="0"/>
        <w:contextualSpacing/>
        <w:rPr>
          <w:sz w:val="20"/>
          <w:szCs w:val="20"/>
        </w:rPr>
      </w:pPr>
      <w:r w:rsidRPr="008A4AA7">
        <w:rPr>
          <w:sz w:val="20"/>
          <w:szCs w:val="20"/>
        </w:rPr>
        <w:t xml:space="preserve">The 6 broad governance responsibilities include: </w:t>
      </w:r>
    </w:p>
    <w:p w14:paraId="0558654E" w14:textId="77777777" w:rsidR="000E23B3" w:rsidRDefault="000E23B3" w:rsidP="000E23B3">
      <w:pPr>
        <w:pStyle w:val="ListParagraph"/>
        <w:numPr>
          <w:ilvl w:val="0"/>
          <w:numId w:val="1"/>
        </w:numPr>
        <w:jc w:val="both"/>
        <w:rPr>
          <w:sz w:val="20"/>
          <w:szCs w:val="20"/>
        </w:rPr>
      </w:pPr>
      <w:r w:rsidRPr="008A4AA7">
        <w:rPr>
          <w:sz w:val="20"/>
          <w:szCs w:val="20"/>
        </w:rPr>
        <w:t>Provid</w:t>
      </w:r>
      <w:r>
        <w:rPr>
          <w:sz w:val="20"/>
          <w:szCs w:val="20"/>
        </w:rPr>
        <w:t xml:space="preserve">e </w:t>
      </w:r>
      <w:r w:rsidRPr="008A4AA7">
        <w:rPr>
          <w:sz w:val="20"/>
          <w:szCs w:val="20"/>
        </w:rPr>
        <w:t>clear operational framework</w:t>
      </w:r>
      <w:r>
        <w:rPr>
          <w:sz w:val="20"/>
          <w:szCs w:val="20"/>
        </w:rPr>
        <w:t>s</w:t>
      </w:r>
      <w:r w:rsidRPr="008A4AA7">
        <w:rPr>
          <w:sz w:val="20"/>
          <w:szCs w:val="20"/>
        </w:rPr>
        <w:t xml:space="preserve"> (</w:t>
      </w:r>
      <w:r>
        <w:rPr>
          <w:sz w:val="20"/>
          <w:szCs w:val="20"/>
        </w:rPr>
        <w:t xml:space="preserve">via structures, </w:t>
      </w:r>
      <w:r w:rsidRPr="008A4AA7">
        <w:rPr>
          <w:sz w:val="20"/>
          <w:szCs w:val="20"/>
        </w:rPr>
        <w:t>policies, authority framework, etc.)</w:t>
      </w:r>
    </w:p>
    <w:p w14:paraId="2B331424" w14:textId="77777777" w:rsidR="000E23B3" w:rsidRPr="008A4AA7" w:rsidRDefault="000E23B3" w:rsidP="000E23B3">
      <w:pPr>
        <w:pStyle w:val="ListParagraph"/>
        <w:numPr>
          <w:ilvl w:val="0"/>
          <w:numId w:val="1"/>
        </w:numPr>
        <w:jc w:val="both"/>
        <w:rPr>
          <w:sz w:val="20"/>
          <w:szCs w:val="20"/>
        </w:rPr>
      </w:pPr>
      <w:r w:rsidRPr="008A4AA7">
        <w:rPr>
          <w:sz w:val="20"/>
          <w:szCs w:val="20"/>
        </w:rPr>
        <w:t>Compliance Management</w:t>
      </w:r>
    </w:p>
    <w:p w14:paraId="61987964" w14:textId="77777777" w:rsidR="000E23B3" w:rsidRPr="008A4AA7" w:rsidRDefault="000E23B3" w:rsidP="000E23B3">
      <w:pPr>
        <w:pStyle w:val="ListParagraph"/>
        <w:numPr>
          <w:ilvl w:val="0"/>
          <w:numId w:val="1"/>
        </w:numPr>
        <w:jc w:val="both"/>
        <w:rPr>
          <w:sz w:val="20"/>
          <w:szCs w:val="20"/>
        </w:rPr>
      </w:pPr>
      <w:r w:rsidRPr="008A4AA7">
        <w:rPr>
          <w:sz w:val="20"/>
          <w:szCs w:val="20"/>
        </w:rPr>
        <w:t>Stakeholder Management</w:t>
      </w:r>
    </w:p>
    <w:p w14:paraId="3175D77E" w14:textId="77777777" w:rsidR="000E23B3" w:rsidRPr="008A4AA7" w:rsidRDefault="000E23B3" w:rsidP="000E23B3">
      <w:pPr>
        <w:pStyle w:val="ListParagraph"/>
        <w:numPr>
          <w:ilvl w:val="0"/>
          <w:numId w:val="1"/>
        </w:numPr>
        <w:jc w:val="both"/>
        <w:rPr>
          <w:sz w:val="20"/>
          <w:szCs w:val="20"/>
        </w:rPr>
      </w:pPr>
      <w:r w:rsidRPr="008A4AA7">
        <w:rPr>
          <w:sz w:val="20"/>
          <w:szCs w:val="20"/>
        </w:rPr>
        <w:t>Risk Management</w:t>
      </w:r>
    </w:p>
    <w:p w14:paraId="10D8DCFC" w14:textId="77777777" w:rsidR="000E23B3" w:rsidRPr="008A4AA7" w:rsidRDefault="000E23B3" w:rsidP="000E23B3">
      <w:pPr>
        <w:pStyle w:val="ListParagraph"/>
        <w:numPr>
          <w:ilvl w:val="0"/>
          <w:numId w:val="1"/>
        </w:numPr>
        <w:jc w:val="both"/>
        <w:rPr>
          <w:sz w:val="20"/>
          <w:szCs w:val="20"/>
        </w:rPr>
      </w:pPr>
      <w:r w:rsidRPr="008A4AA7">
        <w:rPr>
          <w:sz w:val="20"/>
          <w:szCs w:val="20"/>
        </w:rPr>
        <w:t>Financial Performance</w:t>
      </w:r>
    </w:p>
    <w:p w14:paraId="6AA26BB6" w14:textId="77777777" w:rsidR="000E23B3" w:rsidRPr="008A4AA7" w:rsidRDefault="000E23B3" w:rsidP="000E23B3">
      <w:pPr>
        <w:pStyle w:val="ListParagraph"/>
        <w:numPr>
          <w:ilvl w:val="0"/>
          <w:numId w:val="1"/>
        </w:numPr>
        <w:spacing w:after="120"/>
        <w:ind w:left="714" w:hanging="357"/>
        <w:jc w:val="both"/>
        <w:rPr>
          <w:sz w:val="20"/>
          <w:szCs w:val="20"/>
        </w:rPr>
      </w:pPr>
      <w:r w:rsidRPr="008A4AA7">
        <w:rPr>
          <w:sz w:val="20"/>
          <w:szCs w:val="20"/>
        </w:rPr>
        <w:t>Strategy and Performance</w:t>
      </w:r>
    </w:p>
    <w:p w14:paraId="740B1FD9" w14:textId="77777777" w:rsidR="000E23B3" w:rsidRDefault="000E23B3" w:rsidP="000E23B3">
      <w:pPr>
        <w:rPr>
          <w:color w:val="0070C0"/>
        </w:rPr>
      </w:pPr>
      <w:r w:rsidRPr="00A6161F">
        <w:rPr>
          <w:color w:val="0070C0"/>
        </w:rPr>
        <w:t>Specific Responsibilities</w:t>
      </w:r>
    </w:p>
    <w:p w14:paraId="69D1B5E6" w14:textId="77777777" w:rsidR="000E23B3" w:rsidRPr="00A6161F" w:rsidRDefault="000E23B3" w:rsidP="000E23B3">
      <w:pPr>
        <w:rPr>
          <w:sz w:val="20"/>
          <w:szCs w:val="20"/>
        </w:rPr>
      </w:pPr>
      <w:r w:rsidRPr="00A6161F">
        <w:rPr>
          <w:sz w:val="20"/>
          <w:szCs w:val="20"/>
        </w:rPr>
        <w:t>General Committee members will be expected to take on a portfolio for a specific part of the governance role.</w:t>
      </w:r>
      <w:r>
        <w:rPr>
          <w:sz w:val="20"/>
          <w:szCs w:val="20"/>
        </w:rPr>
        <w:t xml:space="preserve"> Training and support will be provided for these roles.</w:t>
      </w:r>
    </w:p>
    <w:p w14:paraId="2D3C3251" w14:textId="77777777" w:rsidR="000E23B3" w:rsidRPr="00016250" w:rsidRDefault="000E23B3" w:rsidP="000E23B3">
      <w:pPr>
        <w:rPr>
          <w:color w:val="0070C0"/>
        </w:rPr>
      </w:pPr>
      <w:r w:rsidRPr="00016250">
        <w:rPr>
          <w:color w:val="0070C0"/>
        </w:rPr>
        <w:t>Committee code of conduct</w:t>
      </w:r>
    </w:p>
    <w:p w14:paraId="79630744" w14:textId="77777777" w:rsidR="000E23B3" w:rsidRPr="008F6075" w:rsidRDefault="000E23B3" w:rsidP="000E23B3">
      <w:pPr>
        <w:pStyle w:val="ListParagraph"/>
        <w:numPr>
          <w:ilvl w:val="0"/>
          <w:numId w:val="4"/>
        </w:numPr>
        <w:jc w:val="both"/>
        <w:rPr>
          <w:sz w:val="20"/>
          <w:szCs w:val="20"/>
        </w:rPr>
      </w:pPr>
      <w:r w:rsidRPr="008F6075">
        <w:rPr>
          <w:sz w:val="20"/>
          <w:szCs w:val="20"/>
        </w:rPr>
        <w:t>Act in accordance with the law, PNH Constitution, PNH Policies and PNH committee Handbook, PNH Code of Conduct and this committee Code of Conduct</w:t>
      </w:r>
    </w:p>
    <w:p w14:paraId="671AC498" w14:textId="77777777" w:rsidR="000E23B3" w:rsidRPr="008A4AA7" w:rsidRDefault="000E23B3" w:rsidP="000E23B3">
      <w:pPr>
        <w:pStyle w:val="ListParagraph"/>
        <w:numPr>
          <w:ilvl w:val="0"/>
          <w:numId w:val="3"/>
        </w:numPr>
        <w:jc w:val="both"/>
        <w:rPr>
          <w:sz w:val="20"/>
          <w:szCs w:val="20"/>
        </w:rPr>
      </w:pPr>
      <w:r>
        <w:rPr>
          <w:sz w:val="20"/>
          <w:szCs w:val="20"/>
        </w:rPr>
        <w:t>A</w:t>
      </w:r>
      <w:r w:rsidRPr="008A4AA7">
        <w:rPr>
          <w:sz w:val="20"/>
          <w:szCs w:val="20"/>
        </w:rPr>
        <w:t xml:space="preserve">ct with due diligence, attend </w:t>
      </w:r>
      <w:r>
        <w:rPr>
          <w:sz w:val="20"/>
          <w:szCs w:val="20"/>
        </w:rPr>
        <w:t>committee</w:t>
      </w:r>
      <w:r w:rsidRPr="008A4AA7">
        <w:rPr>
          <w:sz w:val="20"/>
          <w:szCs w:val="20"/>
        </w:rPr>
        <w:t xml:space="preserve"> meetings, devote sufficient time to prepare for these meetings, be well informed about all issues affecting the organisation, </w:t>
      </w:r>
      <w:r>
        <w:rPr>
          <w:sz w:val="20"/>
          <w:szCs w:val="20"/>
        </w:rPr>
        <w:t xml:space="preserve">and </w:t>
      </w:r>
      <w:r w:rsidRPr="008A4AA7">
        <w:rPr>
          <w:sz w:val="20"/>
          <w:szCs w:val="20"/>
        </w:rPr>
        <w:t xml:space="preserve">consider </w:t>
      </w:r>
      <w:r>
        <w:rPr>
          <w:sz w:val="20"/>
          <w:szCs w:val="20"/>
        </w:rPr>
        <w:t xml:space="preserve">all data and </w:t>
      </w:r>
      <w:r w:rsidRPr="008A4AA7">
        <w:rPr>
          <w:sz w:val="20"/>
          <w:szCs w:val="20"/>
        </w:rPr>
        <w:t>alternative solutions</w:t>
      </w:r>
      <w:r>
        <w:rPr>
          <w:sz w:val="20"/>
          <w:szCs w:val="20"/>
        </w:rPr>
        <w:t xml:space="preserve"> to </w:t>
      </w:r>
      <w:r w:rsidRPr="008A4AA7">
        <w:rPr>
          <w:sz w:val="20"/>
          <w:szCs w:val="20"/>
        </w:rPr>
        <w:t xml:space="preserve">participate in the </w:t>
      </w:r>
      <w:r>
        <w:rPr>
          <w:sz w:val="20"/>
          <w:szCs w:val="20"/>
        </w:rPr>
        <w:t>committee</w:t>
      </w:r>
      <w:r w:rsidRPr="008A4AA7">
        <w:rPr>
          <w:sz w:val="20"/>
          <w:szCs w:val="20"/>
        </w:rPr>
        <w:t>'s decision-making</w:t>
      </w:r>
    </w:p>
    <w:p w14:paraId="08F4F608" w14:textId="77777777" w:rsidR="000E23B3" w:rsidRPr="008A4AA7" w:rsidRDefault="000E23B3" w:rsidP="000E23B3">
      <w:pPr>
        <w:pStyle w:val="ListParagraph"/>
        <w:numPr>
          <w:ilvl w:val="0"/>
          <w:numId w:val="3"/>
        </w:numPr>
        <w:jc w:val="both"/>
        <w:rPr>
          <w:sz w:val="20"/>
          <w:szCs w:val="20"/>
        </w:rPr>
      </w:pPr>
      <w:r>
        <w:rPr>
          <w:sz w:val="20"/>
          <w:szCs w:val="20"/>
        </w:rPr>
        <w:t>C</w:t>
      </w:r>
      <w:r w:rsidRPr="008A4AA7">
        <w:rPr>
          <w:sz w:val="20"/>
          <w:szCs w:val="20"/>
        </w:rPr>
        <w:t>onsider the best interests of the organisation when making decisions or voting on an issue</w:t>
      </w:r>
    </w:p>
    <w:p w14:paraId="388F3938" w14:textId="77777777" w:rsidR="000E23B3" w:rsidRPr="008A4AA7" w:rsidRDefault="000E23B3" w:rsidP="000E23B3">
      <w:pPr>
        <w:pStyle w:val="ListParagraph"/>
        <w:numPr>
          <w:ilvl w:val="0"/>
          <w:numId w:val="3"/>
        </w:numPr>
        <w:jc w:val="both"/>
        <w:rPr>
          <w:sz w:val="20"/>
          <w:szCs w:val="20"/>
        </w:rPr>
      </w:pPr>
      <w:r>
        <w:rPr>
          <w:sz w:val="20"/>
          <w:szCs w:val="20"/>
        </w:rPr>
        <w:t>B</w:t>
      </w:r>
      <w:r w:rsidRPr="008A4AA7">
        <w:rPr>
          <w:sz w:val="20"/>
          <w:szCs w:val="20"/>
        </w:rPr>
        <w:t xml:space="preserve">e loyal to the </w:t>
      </w:r>
      <w:r>
        <w:rPr>
          <w:sz w:val="20"/>
          <w:szCs w:val="20"/>
        </w:rPr>
        <w:t>committee</w:t>
      </w:r>
      <w:r w:rsidRPr="008A4AA7">
        <w:rPr>
          <w:sz w:val="20"/>
          <w:szCs w:val="20"/>
        </w:rPr>
        <w:t xml:space="preserve">, abiding by </w:t>
      </w:r>
      <w:r>
        <w:rPr>
          <w:sz w:val="20"/>
          <w:szCs w:val="20"/>
        </w:rPr>
        <w:t>committee</w:t>
      </w:r>
      <w:r w:rsidRPr="008A4AA7">
        <w:rPr>
          <w:sz w:val="20"/>
          <w:szCs w:val="20"/>
        </w:rPr>
        <w:t xml:space="preserve"> decisions once reached</w:t>
      </w:r>
    </w:p>
    <w:p w14:paraId="6992E88A" w14:textId="77777777" w:rsidR="000E23B3" w:rsidRPr="008A4AA7" w:rsidRDefault="000E23B3" w:rsidP="000E23B3">
      <w:pPr>
        <w:pStyle w:val="ListParagraph"/>
        <w:numPr>
          <w:ilvl w:val="0"/>
          <w:numId w:val="3"/>
        </w:numPr>
        <w:jc w:val="both"/>
        <w:rPr>
          <w:sz w:val="20"/>
          <w:szCs w:val="20"/>
        </w:rPr>
      </w:pPr>
      <w:r>
        <w:rPr>
          <w:sz w:val="20"/>
          <w:szCs w:val="20"/>
        </w:rPr>
        <w:t>E</w:t>
      </w:r>
      <w:r w:rsidRPr="008A4AA7">
        <w:rPr>
          <w:sz w:val="20"/>
          <w:szCs w:val="20"/>
        </w:rPr>
        <w:t>nsure confidentiality of sensitive information</w:t>
      </w:r>
    </w:p>
    <w:p w14:paraId="43EFF61C" w14:textId="77777777" w:rsidR="000E23B3" w:rsidRDefault="000E23B3" w:rsidP="000E23B3">
      <w:pPr>
        <w:pStyle w:val="ListParagraph"/>
        <w:numPr>
          <w:ilvl w:val="0"/>
          <w:numId w:val="3"/>
        </w:numPr>
        <w:jc w:val="both"/>
        <w:rPr>
          <w:sz w:val="20"/>
          <w:szCs w:val="20"/>
        </w:rPr>
      </w:pPr>
      <w:r>
        <w:rPr>
          <w:sz w:val="20"/>
          <w:szCs w:val="20"/>
        </w:rPr>
        <w:t>E</w:t>
      </w:r>
      <w:r w:rsidRPr="008A4AA7">
        <w:rPr>
          <w:sz w:val="20"/>
          <w:szCs w:val="20"/>
        </w:rPr>
        <w:t xml:space="preserve">nsure fair and full participation of all </w:t>
      </w:r>
      <w:r>
        <w:rPr>
          <w:sz w:val="20"/>
          <w:szCs w:val="20"/>
        </w:rPr>
        <w:t>committee</w:t>
      </w:r>
      <w:r w:rsidRPr="008A4AA7">
        <w:rPr>
          <w:sz w:val="20"/>
          <w:szCs w:val="20"/>
        </w:rPr>
        <w:t xml:space="preserve"> members, and ensure that the independent views of all </w:t>
      </w:r>
      <w:r>
        <w:rPr>
          <w:sz w:val="20"/>
          <w:szCs w:val="20"/>
        </w:rPr>
        <w:t>committee</w:t>
      </w:r>
      <w:r w:rsidRPr="008A4AA7">
        <w:rPr>
          <w:sz w:val="20"/>
          <w:szCs w:val="20"/>
        </w:rPr>
        <w:t xml:space="preserve"> members are given due consideration and weight</w:t>
      </w:r>
    </w:p>
    <w:p w14:paraId="67C1734D" w14:textId="77777777" w:rsidR="000E23B3" w:rsidRPr="008F6075" w:rsidRDefault="000E23B3" w:rsidP="000E23B3">
      <w:pPr>
        <w:pStyle w:val="ListParagraph"/>
        <w:numPr>
          <w:ilvl w:val="0"/>
          <w:numId w:val="3"/>
        </w:numPr>
        <w:jc w:val="both"/>
        <w:rPr>
          <w:sz w:val="20"/>
          <w:szCs w:val="20"/>
        </w:rPr>
      </w:pPr>
      <w:r>
        <w:rPr>
          <w:sz w:val="20"/>
          <w:szCs w:val="20"/>
        </w:rPr>
        <w:t>Be r</w:t>
      </w:r>
      <w:r w:rsidRPr="00A15173">
        <w:rPr>
          <w:sz w:val="20"/>
          <w:szCs w:val="20"/>
        </w:rPr>
        <w:t>espect</w:t>
      </w:r>
      <w:r>
        <w:rPr>
          <w:sz w:val="20"/>
          <w:szCs w:val="20"/>
        </w:rPr>
        <w:t>ful</w:t>
      </w:r>
      <w:r w:rsidRPr="00A15173">
        <w:rPr>
          <w:sz w:val="20"/>
          <w:szCs w:val="20"/>
        </w:rPr>
        <w:t xml:space="preserve"> to other committee </w:t>
      </w:r>
      <w:r>
        <w:rPr>
          <w:sz w:val="20"/>
          <w:szCs w:val="20"/>
        </w:rPr>
        <w:t>m</w:t>
      </w:r>
      <w:r w:rsidRPr="00A15173">
        <w:rPr>
          <w:sz w:val="20"/>
          <w:szCs w:val="20"/>
        </w:rPr>
        <w:t xml:space="preserve">embers, avoiding negative </w:t>
      </w:r>
      <w:r>
        <w:rPr>
          <w:sz w:val="20"/>
          <w:szCs w:val="20"/>
        </w:rPr>
        <w:t xml:space="preserve">and personal </w:t>
      </w:r>
      <w:r w:rsidRPr="00A15173">
        <w:rPr>
          <w:sz w:val="20"/>
          <w:szCs w:val="20"/>
        </w:rPr>
        <w:t xml:space="preserve">comments about </w:t>
      </w:r>
      <w:r>
        <w:rPr>
          <w:sz w:val="20"/>
          <w:szCs w:val="20"/>
        </w:rPr>
        <w:t xml:space="preserve">all </w:t>
      </w:r>
      <w:r w:rsidRPr="00A15173">
        <w:rPr>
          <w:sz w:val="20"/>
          <w:szCs w:val="20"/>
        </w:rPr>
        <w:t>individuals</w:t>
      </w:r>
    </w:p>
    <w:p w14:paraId="037136BB" w14:textId="77777777" w:rsidR="000E23B3" w:rsidRPr="008A4AA7" w:rsidRDefault="000E23B3" w:rsidP="000E23B3">
      <w:pPr>
        <w:pStyle w:val="ListParagraph"/>
        <w:numPr>
          <w:ilvl w:val="0"/>
          <w:numId w:val="3"/>
        </w:numPr>
        <w:jc w:val="both"/>
        <w:rPr>
          <w:sz w:val="20"/>
          <w:szCs w:val="20"/>
        </w:rPr>
      </w:pPr>
      <w:r>
        <w:rPr>
          <w:sz w:val="20"/>
          <w:szCs w:val="20"/>
        </w:rPr>
        <w:t>A</w:t>
      </w:r>
      <w:r w:rsidRPr="008A4AA7">
        <w:rPr>
          <w:sz w:val="20"/>
          <w:szCs w:val="20"/>
        </w:rPr>
        <w:t>ct within the terms of PNH Conflict of Interest Procedures if a conflict of interest arises</w:t>
      </w:r>
    </w:p>
    <w:p w14:paraId="294D4AAC" w14:textId="77777777" w:rsidR="000E23B3" w:rsidRPr="008A4AA7" w:rsidRDefault="000E23B3" w:rsidP="000E23B3">
      <w:pPr>
        <w:pStyle w:val="ListParagraph"/>
        <w:numPr>
          <w:ilvl w:val="0"/>
          <w:numId w:val="3"/>
        </w:numPr>
        <w:jc w:val="both"/>
        <w:rPr>
          <w:sz w:val="20"/>
          <w:szCs w:val="20"/>
        </w:rPr>
      </w:pPr>
      <w:r>
        <w:rPr>
          <w:sz w:val="20"/>
          <w:szCs w:val="20"/>
        </w:rPr>
        <w:t>E</w:t>
      </w:r>
      <w:r w:rsidRPr="008A4AA7">
        <w:rPr>
          <w:sz w:val="20"/>
          <w:szCs w:val="20"/>
        </w:rPr>
        <w:t xml:space="preserve">nsure appropriate time commitment to </w:t>
      </w:r>
      <w:r>
        <w:rPr>
          <w:sz w:val="20"/>
          <w:szCs w:val="20"/>
        </w:rPr>
        <w:t>committee</w:t>
      </w:r>
      <w:r w:rsidRPr="008A4AA7">
        <w:rPr>
          <w:sz w:val="20"/>
          <w:szCs w:val="20"/>
        </w:rPr>
        <w:t xml:space="preserve"> activities and to </w:t>
      </w:r>
      <w:r>
        <w:rPr>
          <w:sz w:val="20"/>
          <w:szCs w:val="20"/>
        </w:rPr>
        <w:t>committee</w:t>
      </w:r>
      <w:r w:rsidRPr="008A4AA7">
        <w:rPr>
          <w:sz w:val="20"/>
          <w:szCs w:val="20"/>
        </w:rPr>
        <w:t xml:space="preserve"> portfolio and project activities.</w:t>
      </w:r>
    </w:p>
    <w:p w14:paraId="15367ECE" w14:textId="77777777" w:rsidR="000E23B3" w:rsidRPr="008A4AA7" w:rsidRDefault="000E23B3" w:rsidP="000E23B3">
      <w:pPr>
        <w:rPr>
          <w:color w:val="0070C0"/>
          <w:sz w:val="20"/>
          <w:szCs w:val="20"/>
        </w:rPr>
      </w:pPr>
      <w:r w:rsidRPr="008A4AA7">
        <w:rPr>
          <w:color w:val="0070C0"/>
          <w:sz w:val="20"/>
          <w:szCs w:val="20"/>
        </w:rPr>
        <w:t>Election and Term</w:t>
      </w:r>
    </w:p>
    <w:p w14:paraId="66AB61E7" w14:textId="77777777" w:rsidR="000E23B3" w:rsidRDefault="000E23B3" w:rsidP="000E23B3">
      <w:pPr>
        <w:rPr>
          <w:sz w:val="20"/>
          <w:szCs w:val="20"/>
        </w:rPr>
      </w:pPr>
      <w:r w:rsidRPr="008A4AA7">
        <w:rPr>
          <w:sz w:val="20"/>
          <w:szCs w:val="20"/>
        </w:rPr>
        <w:t>General committee members are directly elected by the PNH members at the Annual General Meeting each year and hold the position until the next Annual General Meeting.</w:t>
      </w:r>
      <w:r>
        <w:rPr>
          <w:sz w:val="20"/>
          <w:szCs w:val="20"/>
        </w:rPr>
        <w:t xml:space="preserve"> Committee can appoint a member to a </w:t>
      </w:r>
      <w:r w:rsidRPr="008A4AA7">
        <w:rPr>
          <w:sz w:val="20"/>
          <w:szCs w:val="20"/>
        </w:rPr>
        <w:t>casual vacancy.</w:t>
      </w:r>
    </w:p>
    <w:p w14:paraId="57D7B62E" w14:textId="77777777" w:rsidR="000E23B3" w:rsidRPr="008A4AA7" w:rsidRDefault="000E23B3" w:rsidP="000E23B3">
      <w:pPr>
        <w:rPr>
          <w:color w:val="0070C0"/>
          <w:sz w:val="20"/>
          <w:szCs w:val="20"/>
        </w:rPr>
      </w:pPr>
      <w:r>
        <w:rPr>
          <w:color w:val="0070C0"/>
          <w:sz w:val="20"/>
          <w:szCs w:val="20"/>
        </w:rPr>
        <w:t>Other requirements</w:t>
      </w:r>
    </w:p>
    <w:p w14:paraId="0974E5B2" w14:textId="77777777" w:rsidR="00935059" w:rsidRDefault="000E23B3" w:rsidP="00935059">
      <w:pPr>
        <w:rPr>
          <w:sz w:val="20"/>
          <w:szCs w:val="20"/>
          <w:lang w:val="en-AU" w:eastAsia="en-AU"/>
        </w:rPr>
      </w:pPr>
      <w:r>
        <w:rPr>
          <w:sz w:val="20"/>
          <w:szCs w:val="20"/>
          <w:lang w:val="en-AU" w:eastAsia="en-AU"/>
        </w:rPr>
        <w:t xml:space="preserve">Committee </w:t>
      </w:r>
      <w:r w:rsidRPr="008A4AA7">
        <w:rPr>
          <w:sz w:val="20"/>
          <w:szCs w:val="20"/>
          <w:lang w:val="en-AU" w:eastAsia="en-AU"/>
        </w:rPr>
        <w:t>members may be required to complete a Police Check, a Working with Children check</w:t>
      </w:r>
      <w:r>
        <w:rPr>
          <w:sz w:val="20"/>
          <w:szCs w:val="20"/>
          <w:lang w:val="en-AU" w:eastAsia="en-AU"/>
        </w:rPr>
        <w:t xml:space="preserve"> and an RSA</w:t>
      </w:r>
      <w:r w:rsidRPr="008A4AA7">
        <w:rPr>
          <w:sz w:val="20"/>
          <w:szCs w:val="20"/>
          <w:lang w:val="en-AU" w:eastAsia="en-AU"/>
        </w:rPr>
        <w:t>.</w:t>
      </w:r>
    </w:p>
    <w:p w14:paraId="649C8F1D" w14:textId="77777777" w:rsidR="00935059" w:rsidRDefault="00935059" w:rsidP="00935059"/>
    <w:p w14:paraId="652B473D" w14:textId="77777777" w:rsidR="00935059" w:rsidRDefault="00935059" w:rsidP="00935059">
      <w:pPr>
        <w:sectPr w:rsidR="00935059" w:rsidSect="00994776">
          <w:headerReference w:type="first" r:id="rId9"/>
          <w:pgSz w:w="11906" w:h="16838"/>
          <w:pgMar w:top="851" w:right="851" w:bottom="851" w:left="851" w:header="709" w:footer="709" w:gutter="0"/>
          <w:cols w:space="708"/>
          <w:titlePg/>
          <w:docGrid w:linePitch="360"/>
        </w:sectPr>
      </w:pPr>
    </w:p>
    <w:p w14:paraId="4858EB17" w14:textId="77777777" w:rsidR="00CD07BF" w:rsidRPr="00500030" w:rsidRDefault="00CD07BF" w:rsidP="00500030">
      <w:pPr>
        <w:pStyle w:val="Heading2"/>
      </w:pPr>
      <w:r w:rsidRPr="00500030">
        <w:lastRenderedPageBreak/>
        <w:t>PNH President</w:t>
      </w:r>
      <w:bookmarkEnd w:id="1"/>
      <w:bookmarkEnd w:id="2"/>
      <w:bookmarkEnd w:id="3"/>
      <w:bookmarkEnd w:id="7"/>
      <w:r w:rsidR="005901D6">
        <w:t xml:space="preserve"> </w:t>
      </w:r>
      <w:r w:rsidR="005901D6">
        <w:rPr>
          <w:rStyle w:val="Heading2Char"/>
          <w:bCs/>
        </w:rPr>
        <w:t>- position description</w:t>
      </w:r>
    </w:p>
    <w:p w14:paraId="163FBBD5" w14:textId="77777777" w:rsidR="00CD07BF" w:rsidRPr="00383767" w:rsidRDefault="00CD07BF" w:rsidP="00CD07BF">
      <w:pPr>
        <w:rPr>
          <w:sz w:val="20"/>
          <w:szCs w:val="20"/>
        </w:rPr>
      </w:pPr>
      <w:r w:rsidRPr="00383767">
        <w:rPr>
          <w:sz w:val="20"/>
          <w:szCs w:val="20"/>
        </w:rPr>
        <w:t xml:space="preserve">The President is the principal office bearer for the organisation and has overall responsibility for the integrity of the </w:t>
      </w:r>
      <w:r>
        <w:rPr>
          <w:sz w:val="20"/>
          <w:szCs w:val="20"/>
        </w:rPr>
        <w:t>committee’s</w:t>
      </w:r>
      <w:r w:rsidRPr="00383767">
        <w:rPr>
          <w:sz w:val="20"/>
          <w:szCs w:val="20"/>
        </w:rPr>
        <w:t xml:space="preserve"> processes. The President leads the committee to prioritise the organisation’s annual plan and goals, and keeps the committee on track. </w:t>
      </w:r>
      <w:r>
        <w:rPr>
          <w:sz w:val="20"/>
          <w:szCs w:val="20"/>
        </w:rPr>
        <w:t>T</w:t>
      </w:r>
      <w:r w:rsidRPr="00383767">
        <w:rPr>
          <w:sz w:val="20"/>
          <w:szCs w:val="20"/>
        </w:rPr>
        <w:t xml:space="preserve">he President </w:t>
      </w:r>
      <w:r>
        <w:rPr>
          <w:sz w:val="20"/>
          <w:szCs w:val="20"/>
        </w:rPr>
        <w:t>is responsible for c</w:t>
      </w:r>
      <w:r w:rsidRPr="00383767">
        <w:rPr>
          <w:sz w:val="20"/>
          <w:szCs w:val="20"/>
        </w:rPr>
        <w:t>hair</w:t>
      </w:r>
      <w:r>
        <w:rPr>
          <w:sz w:val="20"/>
          <w:szCs w:val="20"/>
        </w:rPr>
        <w:t>ing</w:t>
      </w:r>
      <w:r w:rsidRPr="00383767">
        <w:rPr>
          <w:sz w:val="20"/>
          <w:szCs w:val="20"/>
        </w:rPr>
        <w:t xml:space="preserve"> and facilitat</w:t>
      </w:r>
      <w:r>
        <w:rPr>
          <w:sz w:val="20"/>
          <w:szCs w:val="20"/>
        </w:rPr>
        <w:t>ing</w:t>
      </w:r>
      <w:r w:rsidRPr="00383767">
        <w:rPr>
          <w:sz w:val="20"/>
          <w:szCs w:val="20"/>
        </w:rPr>
        <w:t xml:space="preserve"> effective committee meetings, and liais</w:t>
      </w:r>
      <w:r>
        <w:rPr>
          <w:sz w:val="20"/>
          <w:szCs w:val="20"/>
        </w:rPr>
        <w:t>on</w:t>
      </w:r>
      <w:r w:rsidRPr="00383767">
        <w:rPr>
          <w:sz w:val="20"/>
          <w:szCs w:val="20"/>
        </w:rPr>
        <w:t xml:space="preserve"> between the </w:t>
      </w:r>
      <w:r>
        <w:rPr>
          <w:sz w:val="20"/>
          <w:szCs w:val="20"/>
        </w:rPr>
        <w:t xml:space="preserve">committee </w:t>
      </w:r>
      <w:r w:rsidRPr="00383767">
        <w:rPr>
          <w:sz w:val="20"/>
          <w:szCs w:val="20"/>
        </w:rPr>
        <w:t>and the Program Manager.</w:t>
      </w:r>
    </w:p>
    <w:p w14:paraId="26159221" w14:textId="77777777" w:rsidR="00CD07BF" w:rsidRPr="006B0F90" w:rsidRDefault="00CD07BF" w:rsidP="00CD07BF">
      <w:pPr>
        <w:rPr>
          <w:color w:val="0070C0"/>
        </w:rPr>
      </w:pPr>
      <w:r>
        <w:rPr>
          <w:color w:val="0070C0"/>
        </w:rPr>
        <w:t>G</w:t>
      </w:r>
      <w:r w:rsidRPr="006B0F90">
        <w:rPr>
          <w:color w:val="0070C0"/>
        </w:rPr>
        <w:t>eneral responsibilities</w:t>
      </w:r>
    </w:p>
    <w:p w14:paraId="2493B4DC" w14:textId="77777777" w:rsidR="00CD07BF" w:rsidRPr="008A4AA7" w:rsidRDefault="00CD07BF" w:rsidP="00CD07BF">
      <w:pPr>
        <w:rPr>
          <w:sz w:val="20"/>
          <w:szCs w:val="20"/>
        </w:rPr>
      </w:pPr>
      <w:r w:rsidRPr="008A4AA7">
        <w:rPr>
          <w:sz w:val="20"/>
          <w:szCs w:val="20"/>
        </w:rPr>
        <w:t>As part of the committee working in collaboration, responsible for all aspects of governance, overseeing the affairs of the incorporated association, ensuring its contractual, legal and policy obligations are met (compliance) and that the organisation is soundly managed for the benefit of members and the community</w:t>
      </w:r>
      <w:r>
        <w:rPr>
          <w:sz w:val="20"/>
          <w:szCs w:val="20"/>
        </w:rPr>
        <w:t>,</w:t>
      </w:r>
      <w:r w:rsidRPr="008A4AA7">
        <w:rPr>
          <w:sz w:val="20"/>
          <w:szCs w:val="20"/>
        </w:rPr>
        <w:t xml:space="preserve"> to achieve its mission, vision and strategic objectives (performance).</w:t>
      </w:r>
    </w:p>
    <w:p w14:paraId="518E3097" w14:textId="77777777" w:rsidR="00CD07BF" w:rsidRPr="008A4AA7" w:rsidRDefault="00CD07BF" w:rsidP="00CD07BF">
      <w:pPr>
        <w:spacing w:after="0"/>
        <w:contextualSpacing/>
        <w:rPr>
          <w:sz w:val="20"/>
          <w:szCs w:val="20"/>
        </w:rPr>
      </w:pPr>
      <w:r w:rsidRPr="008A4AA7">
        <w:rPr>
          <w:sz w:val="20"/>
          <w:szCs w:val="20"/>
        </w:rPr>
        <w:t xml:space="preserve">The 6 broad governance responsibilities include: </w:t>
      </w:r>
    </w:p>
    <w:p w14:paraId="56EAF46F" w14:textId="77777777" w:rsidR="00CD07BF" w:rsidRPr="008A4AA7" w:rsidRDefault="00CD07BF" w:rsidP="00CD07BF">
      <w:pPr>
        <w:pStyle w:val="ListParagraph"/>
        <w:numPr>
          <w:ilvl w:val="0"/>
          <w:numId w:val="1"/>
        </w:numPr>
        <w:jc w:val="both"/>
        <w:rPr>
          <w:sz w:val="20"/>
          <w:szCs w:val="20"/>
        </w:rPr>
      </w:pPr>
      <w:r w:rsidRPr="008A4AA7">
        <w:rPr>
          <w:sz w:val="20"/>
          <w:szCs w:val="20"/>
        </w:rPr>
        <w:t>Provid</w:t>
      </w:r>
      <w:r>
        <w:rPr>
          <w:sz w:val="20"/>
          <w:szCs w:val="20"/>
        </w:rPr>
        <w:t xml:space="preserve">e </w:t>
      </w:r>
      <w:r w:rsidRPr="008A4AA7">
        <w:rPr>
          <w:sz w:val="20"/>
          <w:szCs w:val="20"/>
        </w:rPr>
        <w:t>clear operational framework</w:t>
      </w:r>
      <w:r>
        <w:rPr>
          <w:sz w:val="20"/>
          <w:szCs w:val="20"/>
        </w:rPr>
        <w:t>s</w:t>
      </w:r>
      <w:r w:rsidRPr="008A4AA7">
        <w:rPr>
          <w:sz w:val="20"/>
          <w:szCs w:val="20"/>
        </w:rPr>
        <w:t xml:space="preserve"> (</w:t>
      </w:r>
      <w:r>
        <w:rPr>
          <w:sz w:val="20"/>
          <w:szCs w:val="20"/>
        </w:rPr>
        <w:t xml:space="preserve">via structures, </w:t>
      </w:r>
      <w:r w:rsidRPr="008A4AA7">
        <w:rPr>
          <w:sz w:val="20"/>
          <w:szCs w:val="20"/>
        </w:rPr>
        <w:t>policies, authority framework, etc.)</w:t>
      </w:r>
    </w:p>
    <w:p w14:paraId="0EB02F87" w14:textId="77777777" w:rsidR="00CD07BF" w:rsidRPr="008A4AA7" w:rsidRDefault="00CD07BF" w:rsidP="00CD07BF">
      <w:pPr>
        <w:pStyle w:val="ListParagraph"/>
        <w:numPr>
          <w:ilvl w:val="0"/>
          <w:numId w:val="1"/>
        </w:numPr>
        <w:jc w:val="both"/>
        <w:rPr>
          <w:sz w:val="20"/>
          <w:szCs w:val="20"/>
        </w:rPr>
      </w:pPr>
      <w:r w:rsidRPr="008A4AA7">
        <w:rPr>
          <w:sz w:val="20"/>
          <w:szCs w:val="20"/>
        </w:rPr>
        <w:t>Compliance Management</w:t>
      </w:r>
    </w:p>
    <w:p w14:paraId="181C026C" w14:textId="77777777" w:rsidR="00CD07BF" w:rsidRPr="008A4AA7" w:rsidRDefault="00CD07BF" w:rsidP="00CD07BF">
      <w:pPr>
        <w:pStyle w:val="ListParagraph"/>
        <w:numPr>
          <w:ilvl w:val="0"/>
          <w:numId w:val="1"/>
        </w:numPr>
        <w:jc w:val="both"/>
        <w:rPr>
          <w:sz w:val="20"/>
          <w:szCs w:val="20"/>
        </w:rPr>
      </w:pPr>
      <w:r w:rsidRPr="008A4AA7">
        <w:rPr>
          <w:sz w:val="20"/>
          <w:szCs w:val="20"/>
        </w:rPr>
        <w:t>Stakeholder Management</w:t>
      </w:r>
    </w:p>
    <w:p w14:paraId="05959B71" w14:textId="77777777" w:rsidR="00CD07BF" w:rsidRPr="008A4AA7" w:rsidRDefault="00CD07BF" w:rsidP="00CD07BF">
      <w:pPr>
        <w:pStyle w:val="ListParagraph"/>
        <w:numPr>
          <w:ilvl w:val="0"/>
          <w:numId w:val="1"/>
        </w:numPr>
        <w:jc w:val="both"/>
        <w:rPr>
          <w:sz w:val="20"/>
          <w:szCs w:val="20"/>
        </w:rPr>
      </w:pPr>
      <w:r w:rsidRPr="008A4AA7">
        <w:rPr>
          <w:sz w:val="20"/>
          <w:szCs w:val="20"/>
        </w:rPr>
        <w:t>Risk Management</w:t>
      </w:r>
    </w:p>
    <w:p w14:paraId="5778E5FD" w14:textId="77777777" w:rsidR="00CD07BF" w:rsidRPr="008A4AA7" w:rsidRDefault="00CD07BF" w:rsidP="00CD07BF">
      <w:pPr>
        <w:pStyle w:val="ListParagraph"/>
        <w:numPr>
          <w:ilvl w:val="0"/>
          <w:numId w:val="1"/>
        </w:numPr>
        <w:jc w:val="both"/>
        <w:rPr>
          <w:sz w:val="20"/>
          <w:szCs w:val="20"/>
        </w:rPr>
      </w:pPr>
      <w:r w:rsidRPr="008A4AA7">
        <w:rPr>
          <w:sz w:val="20"/>
          <w:szCs w:val="20"/>
        </w:rPr>
        <w:t>Financial Performance</w:t>
      </w:r>
    </w:p>
    <w:p w14:paraId="541BEDA1" w14:textId="77777777" w:rsidR="00CD07BF" w:rsidRPr="008A4AA7" w:rsidRDefault="00CD07BF" w:rsidP="00CD07BF">
      <w:pPr>
        <w:pStyle w:val="ListParagraph"/>
        <w:numPr>
          <w:ilvl w:val="0"/>
          <w:numId w:val="1"/>
        </w:numPr>
        <w:spacing w:after="120"/>
        <w:ind w:left="714" w:hanging="357"/>
        <w:jc w:val="both"/>
        <w:rPr>
          <w:sz w:val="20"/>
          <w:szCs w:val="20"/>
        </w:rPr>
      </w:pPr>
      <w:r w:rsidRPr="008A4AA7">
        <w:rPr>
          <w:sz w:val="20"/>
          <w:szCs w:val="20"/>
        </w:rPr>
        <w:t>Strategy and Performance</w:t>
      </w:r>
    </w:p>
    <w:p w14:paraId="4E7827B5" w14:textId="77777777" w:rsidR="00CD07BF" w:rsidRDefault="00CD07BF" w:rsidP="00CD07BF">
      <w:pPr>
        <w:rPr>
          <w:color w:val="0070C0"/>
        </w:rPr>
      </w:pPr>
      <w:r>
        <w:rPr>
          <w:color w:val="0070C0"/>
        </w:rPr>
        <w:t xml:space="preserve">Specific </w:t>
      </w:r>
      <w:r w:rsidRPr="006B0F90">
        <w:rPr>
          <w:color w:val="0070C0"/>
        </w:rPr>
        <w:t>responsibilities</w:t>
      </w:r>
    </w:p>
    <w:p w14:paraId="72982C02" w14:textId="77777777" w:rsidR="00CD07BF" w:rsidRDefault="00CD07BF" w:rsidP="00CD07BF">
      <w:pPr>
        <w:contextualSpacing/>
        <w:rPr>
          <w:sz w:val="20"/>
          <w:szCs w:val="20"/>
        </w:rPr>
      </w:pPr>
      <w:r w:rsidRPr="008A4AA7">
        <w:rPr>
          <w:sz w:val="20"/>
          <w:szCs w:val="20"/>
        </w:rPr>
        <w:t xml:space="preserve">On behalf of the </w:t>
      </w:r>
      <w:r>
        <w:rPr>
          <w:sz w:val="20"/>
          <w:szCs w:val="20"/>
        </w:rPr>
        <w:t>committee and as per the Constitution</w:t>
      </w:r>
      <w:r w:rsidRPr="008A4AA7">
        <w:rPr>
          <w:sz w:val="20"/>
          <w:szCs w:val="20"/>
        </w:rPr>
        <w:t>:</w:t>
      </w:r>
    </w:p>
    <w:p w14:paraId="52DD4016" w14:textId="77777777" w:rsidR="00CD07BF" w:rsidRDefault="00CD07BF" w:rsidP="00CD07BF">
      <w:pPr>
        <w:pStyle w:val="ListParagraph"/>
        <w:numPr>
          <w:ilvl w:val="0"/>
          <w:numId w:val="6"/>
        </w:numPr>
        <w:jc w:val="both"/>
        <w:rPr>
          <w:sz w:val="20"/>
          <w:szCs w:val="20"/>
        </w:rPr>
      </w:pPr>
      <w:r>
        <w:rPr>
          <w:sz w:val="20"/>
          <w:szCs w:val="20"/>
        </w:rPr>
        <w:t>Take the lead for strategic planning</w:t>
      </w:r>
    </w:p>
    <w:p w14:paraId="0CF07379" w14:textId="77777777" w:rsidR="00CD07BF" w:rsidRPr="00383767" w:rsidRDefault="00CD07BF" w:rsidP="00CD07BF">
      <w:pPr>
        <w:pStyle w:val="ListParagraph"/>
        <w:numPr>
          <w:ilvl w:val="0"/>
          <w:numId w:val="6"/>
        </w:numPr>
        <w:jc w:val="both"/>
        <w:rPr>
          <w:sz w:val="20"/>
          <w:szCs w:val="20"/>
        </w:rPr>
      </w:pPr>
      <w:r w:rsidRPr="00383767">
        <w:rPr>
          <w:sz w:val="20"/>
          <w:szCs w:val="20"/>
        </w:rPr>
        <w:t>Represent the views of the members and be the spokesperson for the organisation as required</w:t>
      </w:r>
    </w:p>
    <w:p w14:paraId="7F8A9683" w14:textId="77777777" w:rsidR="00CD07BF" w:rsidRPr="00383767" w:rsidRDefault="00CD07BF" w:rsidP="00CD07BF">
      <w:pPr>
        <w:pStyle w:val="ListParagraph"/>
        <w:numPr>
          <w:ilvl w:val="0"/>
          <w:numId w:val="6"/>
        </w:numPr>
        <w:jc w:val="both"/>
        <w:rPr>
          <w:sz w:val="20"/>
          <w:szCs w:val="20"/>
        </w:rPr>
      </w:pPr>
      <w:r w:rsidRPr="00383767">
        <w:rPr>
          <w:sz w:val="20"/>
          <w:szCs w:val="20"/>
        </w:rPr>
        <w:t>Sign Funding Agreements and Contracts as required</w:t>
      </w:r>
    </w:p>
    <w:p w14:paraId="02BD0A38" w14:textId="77777777" w:rsidR="00CD07BF" w:rsidRPr="00383767" w:rsidRDefault="00CD07BF" w:rsidP="00CD07BF">
      <w:pPr>
        <w:pStyle w:val="ListParagraph"/>
        <w:numPr>
          <w:ilvl w:val="0"/>
          <w:numId w:val="6"/>
        </w:numPr>
        <w:jc w:val="both"/>
        <w:rPr>
          <w:sz w:val="20"/>
          <w:szCs w:val="20"/>
        </w:rPr>
      </w:pPr>
      <w:r w:rsidRPr="00383767">
        <w:rPr>
          <w:sz w:val="20"/>
          <w:szCs w:val="20"/>
        </w:rPr>
        <w:t xml:space="preserve">Manage </w:t>
      </w:r>
      <w:r>
        <w:rPr>
          <w:sz w:val="20"/>
          <w:szCs w:val="20"/>
        </w:rPr>
        <w:t>committee</w:t>
      </w:r>
      <w:r w:rsidRPr="00383767">
        <w:rPr>
          <w:sz w:val="20"/>
          <w:szCs w:val="20"/>
        </w:rPr>
        <w:t xml:space="preserve"> meetings by leading the meetings in order to achieve productive outcomes; ensuring fairness and even-handedness in all meeting process matters; ensuring the </w:t>
      </w:r>
      <w:r>
        <w:rPr>
          <w:sz w:val="20"/>
          <w:szCs w:val="20"/>
        </w:rPr>
        <w:t>committee</w:t>
      </w:r>
      <w:r w:rsidRPr="00383767">
        <w:rPr>
          <w:sz w:val="20"/>
          <w:szCs w:val="20"/>
        </w:rPr>
        <w:t xml:space="preserve"> stays within its governance role at meetings; and setting the agenda for meetings in consultation with the Secretary</w:t>
      </w:r>
    </w:p>
    <w:p w14:paraId="293DA5BE" w14:textId="77777777" w:rsidR="00CD07BF" w:rsidRPr="00383767" w:rsidRDefault="00CD07BF" w:rsidP="00CD07BF">
      <w:pPr>
        <w:pStyle w:val="ListParagraph"/>
        <w:numPr>
          <w:ilvl w:val="0"/>
          <w:numId w:val="6"/>
        </w:numPr>
        <w:jc w:val="both"/>
        <w:rPr>
          <w:sz w:val="20"/>
          <w:szCs w:val="20"/>
        </w:rPr>
      </w:pPr>
      <w:r>
        <w:rPr>
          <w:sz w:val="20"/>
          <w:szCs w:val="20"/>
        </w:rPr>
        <w:t>S</w:t>
      </w:r>
      <w:r w:rsidRPr="00383767">
        <w:rPr>
          <w:sz w:val="20"/>
          <w:szCs w:val="20"/>
        </w:rPr>
        <w:t>upervise and support the PNH Program Manager</w:t>
      </w:r>
    </w:p>
    <w:p w14:paraId="3D0C21A0" w14:textId="77777777" w:rsidR="00CD07BF" w:rsidRPr="00383767" w:rsidRDefault="00CD07BF" w:rsidP="00CD07BF">
      <w:pPr>
        <w:pStyle w:val="ListParagraph"/>
        <w:numPr>
          <w:ilvl w:val="0"/>
          <w:numId w:val="6"/>
        </w:numPr>
        <w:jc w:val="both"/>
        <w:rPr>
          <w:i/>
          <w:sz w:val="20"/>
          <w:szCs w:val="20"/>
        </w:rPr>
      </w:pPr>
      <w:r>
        <w:rPr>
          <w:sz w:val="20"/>
          <w:szCs w:val="20"/>
        </w:rPr>
        <w:t>T</w:t>
      </w:r>
      <w:r w:rsidRPr="00383767">
        <w:rPr>
          <w:sz w:val="20"/>
          <w:szCs w:val="20"/>
        </w:rPr>
        <w:t xml:space="preserve">ake control in the event of a critical incident as per the </w:t>
      </w:r>
      <w:r w:rsidRPr="00383767">
        <w:rPr>
          <w:i/>
          <w:sz w:val="20"/>
          <w:szCs w:val="20"/>
        </w:rPr>
        <w:t>Emergency Management Policy.</w:t>
      </w:r>
    </w:p>
    <w:p w14:paraId="1572B911" w14:textId="77777777" w:rsidR="00CD07BF" w:rsidRPr="006B0F90" w:rsidRDefault="00CD07BF" w:rsidP="00CD07BF">
      <w:pPr>
        <w:rPr>
          <w:color w:val="0070C0"/>
        </w:rPr>
      </w:pPr>
      <w:r>
        <w:rPr>
          <w:color w:val="0070C0"/>
        </w:rPr>
        <w:t>Committee</w:t>
      </w:r>
      <w:r w:rsidRPr="006B0F90">
        <w:rPr>
          <w:color w:val="0070C0"/>
        </w:rPr>
        <w:t xml:space="preserve"> code of conduct</w:t>
      </w:r>
    </w:p>
    <w:p w14:paraId="6D326EA8" w14:textId="77777777" w:rsidR="00CD07BF" w:rsidRPr="00A15173" w:rsidRDefault="00CD07BF" w:rsidP="00CD07BF">
      <w:pPr>
        <w:pStyle w:val="ListParagraph"/>
        <w:numPr>
          <w:ilvl w:val="0"/>
          <w:numId w:val="4"/>
        </w:numPr>
        <w:jc w:val="both"/>
        <w:rPr>
          <w:sz w:val="20"/>
          <w:szCs w:val="20"/>
        </w:rPr>
      </w:pPr>
      <w:r>
        <w:rPr>
          <w:sz w:val="20"/>
          <w:szCs w:val="20"/>
        </w:rPr>
        <w:t xml:space="preserve">Act </w:t>
      </w:r>
      <w:r w:rsidRPr="008A4AA7">
        <w:rPr>
          <w:sz w:val="20"/>
          <w:szCs w:val="20"/>
        </w:rPr>
        <w:t xml:space="preserve">in accordance with the law, PNH Constitution, PNH Policies and PNH </w:t>
      </w:r>
      <w:r>
        <w:rPr>
          <w:sz w:val="20"/>
          <w:szCs w:val="20"/>
        </w:rPr>
        <w:t>committee</w:t>
      </w:r>
      <w:r w:rsidRPr="008A4AA7">
        <w:rPr>
          <w:sz w:val="20"/>
          <w:szCs w:val="20"/>
        </w:rPr>
        <w:t xml:space="preserve"> Handbook, PNH Code of Conduct and </w:t>
      </w:r>
      <w:r w:rsidRPr="00A15173">
        <w:rPr>
          <w:sz w:val="20"/>
          <w:szCs w:val="20"/>
        </w:rPr>
        <w:t>this committee Code of Conduct</w:t>
      </w:r>
    </w:p>
    <w:p w14:paraId="42CC06B0" w14:textId="77777777" w:rsidR="00CD07BF" w:rsidRPr="008A4AA7" w:rsidRDefault="00CD07BF" w:rsidP="00CD07BF">
      <w:pPr>
        <w:pStyle w:val="ListParagraph"/>
        <w:numPr>
          <w:ilvl w:val="0"/>
          <w:numId w:val="3"/>
        </w:numPr>
        <w:jc w:val="both"/>
        <w:rPr>
          <w:sz w:val="20"/>
          <w:szCs w:val="20"/>
        </w:rPr>
      </w:pPr>
      <w:r>
        <w:rPr>
          <w:sz w:val="20"/>
          <w:szCs w:val="20"/>
        </w:rPr>
        <w:t>A</w:t>
      </w:r>
      <w:r w:rsidRPr="008A4AA7">
        <w:rPr>
          <w:sz w:val="20"/>
          <w:szCs w:val="20"/>
        </w:rPr>
        <w:t xml:space="preserve">ct with due diligence, attend </w:t>
      </w:r>
      <w:r>
        <w:rPr>
          <w:sz w:val="20"/>
          <w:szCs w:val="20"/>
        </w:rPr>
        <w:t>committee</w:t>
      </w:r>
      <w:r w:rsidRPr="008A4AA7">
        <w:rPr>
          <w:sz w:val="20"/>
          <w:szCs w:val="20"/>
        </w:rPr>
        <w:t xml:space="preserve"> meetings, devote sufficient time to prepare for these meetings, be well informed about all issues affecting the organisation, </w:t>
      </w:r>
      <w:r>
        <w:rPr>
          <w:sz w:val="20"/>
          <w:szCs w:val="20"/>
        </w:rPr>
        <w:t xml:space="preserve">and </w:t>
      </w:r>
      <w:r w:rsidRPr="008A4AA7">
        <w:rPr>
          <w:sz w:val="20"/>
          <w:szCs w:val="20"/>
        </w:rPr>
        <w:t xml:space="preserve">consider </w:t>
      </w:r>
      <w:r>
        <w:rPr>
          <w:sz w:val="20"/>
          <w:szCs w:val="20"/>
        </w:rPr>
        <w:t xml:space="preserve">all data and </w:t>
      </w:r>
      <w:r w:rsidRPr="008A4AA7">
        <w:rPr>
          <w:sz w:val="20"/>
          <w:szCs w:val="20"/>
        </w:rPr>
        <w:t>alternative solutions</w:t>
      </w:r>
      <w:r>
        <w:rPr>
          <w:sz w:val="20"/>
          <w:szCs w:val="20"/>
        </w:rPr>
        <w:t xml:space="preserve"> to </w:t>
      </w:r>
      <w:r w:rsidRPr="008A4AA7">
        <w:rPr>
          <w:sz w:val="20"/>
          <w:szCs w:val="20"/>
        </w:rPr>
        <w:t xml:space="preserve">participate in the </w:t>
      </w:r>
      <w:r>
        <w:rPr>
          <w:sz w:val="20"/>
          <w:szCs w:val="20"/>
        </w:rPr>
        <w:t>committee</w:t>
      </w:r>
      <w:r w:rsidRPr="008A4AA7">
        <w:rPr>
          <w:sz w:val="20"/>
          <w:szCs w:val="20"/>
        </w:rPr>
        <w:t>'s decision-making</w:t>
      </w:r>
    </w:p>
    <w:p w14:paraId="282957E5" w14:textId="77777777" w:rsidR="00CD07BF" w:rsidRPr="008A4AA7" w:rsidRDefault="00CD07BF" w:rsidP="00CD07BF">
      <w:pPr>
        <w:pStyle w:val="ListParagraph"/>
        <w:numPr>
          <w:ilvl w:val="0"/>
          <w:numId w:val="3"/>
        </w:numPr>
        <w:jc w:val="both"/>
        <w:rPr>
          <w:sz w:val="20"/>
          <w:szCs w:val="20"/>
        </w:rPr>
      </w:pPr>
      <w:r>
        <w:rPr>
          <w:sz w:val="20"/>
          <w:szCs w:val="20"/>
        </w:rPr>
        <w:t>C</w:t>
      </w:r>
      <w:r w:rsidRPr="008A4AA7">
        <w:rPr>
          <w:sz w:val="20"/>
          <w:szCs w:val="20"/>
        </w:rPr>
        <w:t>onsider the best interests of the organisation when making decisions or voting on an issue</w:t>
      </w:r>
    </w:p>
    <w:p w14:paraId="551DAA62" w14:textId="77777777" w:rsidR="00CD07BF" w:rsidRPr="008A4AA7" w:rsidRDefault="00CD07BF" w:rsidP="00CD07BF">
      <w:pPr>
        <w:pStyle w:val="ListParagraph"/>
        <w:numPr>
          <w:ilvl w:val="0"/>
          <w:numId w:val="3"/>
        </w:numPr>
        <w:jc w:val="both"/>
        <w:rPr>
          <w:sz w:val="20"/>
          <w:szCs w:val="20"/>
        </w:rPr>
      </w:pPr>
      <w:r>
        <w:rPr>
          <w:sz w:val="20"/>
          <w:szCs w:val="20"/>
        </w:rPr>
        <w:t>B</w:t>
      </w:r>
      <w:r w:rsidRPr="008A4AA7">
        <w:rPr>
          <w:sz w:val="20"/>
          <w:szCs w:val="20"/>
        </w:rPr>
        <w:t xml:space="preserve">e loyal to the </w:t>
      </w:r>
      <w:r>
        <w:rPr>
          <w:sz w:val="20"/>
          <w:szCs w:val="20"/>
        </w:rPr>
        <w:t>committee</w:t>
      </w:r>
      <w:r w:rsidRPr="008A4AA7">
        <w:rPr>
          <w:sz w:val="20"/>
          <w:szCs w:val="20"/>
        </w:rPr>
        <w:t xml:space="preserve">, abiding by </w:t>
      </w:r>
      <w:r>
        <w:rPr>
          <w:sz w:val="20"/>
          <w:szCs w:val="20"/>
        </w:rPr>
        <w:t>committee</w:t>
      </w:r>
      <w:r w:rsidRPr="008A4AA7">
        <w:rPr>
          <w:sz w:val="20"/>
          <w:szCs w:val="20"/>
        </w:rPr>
        <w:t xml:space="preserve"> decisions once reached</w:t>
      </w:r>
    </w:p>
    <w:p w14:paraId="6E1E424C" w14:textId="77777777" w:rsidR="00CD07BF" w:rsidRPr="008A4AA7" w:rsidRDefault="00CD07BF" w:rsidP="00CD07BF">
      <w:pPr>
        <w:pStyle w:val="ListParagraph"/>
        <w:numPr>
          <w:ilvl w:val="0"/>
          <w:numId w:val="3"/>
        </w:numPr>
        <w:jc w:val="both"/>
        <w:rPr>
          <w:sz w:val="20"/>
          <w:szCs w:val="20"/>
        </w:rPr>
      </w:pPr>
      <w:r>
        <w:rPr>
          <w:sz w:val="20"/>
          <w:szCs w:val="20"/>
        </w:rPr>
        <w:t>E</w:t>
      </w:r>
      <w:r w:rsidRPr="008A4AA7">
        <w:rPr>
          <w:sz w:val="20"/>
          <w:szCs w:val="20"/>
        </w:rPr>
        <w:t>nsure confidentiality of sensitive information</w:t>
      </w:r>
    </w:p>
    <w:p w14:paraId="19E24F81" w14:textId="77777777" w:rsidR="00CD07BF" w:rsidRDefault="00CD07BF" w:rsidP="00CD07BF">
      <w:pPr>
        <w:pStyle w:val="ListParagraph"/>
        <w:numPr>
          <w:ilvl w:val="0"/>
          <w:numId w:val="3"/>
        </w:numPr>
        <w:jc w:val="both"/>
        <w:rPr>
          <w:sz w:val="20"/>
          <w:szCs w:val="20"/>
        </w:rPr>
      </w:pPr>
      <w:r>
        <w:rPr>
          <w:sz w:val="20"/>
          <w:szCs w:val="20"/>
        </w:rPr>
        <w:t>E</w:t>
      </w:r>
      <w:r w:rsidRPr="008A4AA7">
        <w:rPr>
          <w:sz w:val="20"/>
          <w:szCs w:val="20"/>
        </w:rPr>
        <w:t xml:space="preserve">nsure fair and full participation of all </w:t>
      </w:r>
      <w:r>
        <w:rPr>
          <w:sz w:val="20"/>
          <w:szCs w:val="20"/>
        </w:rPr>
        <w:t>committee</w:t>
      </w:r>
      <w:r w:rsidRPr="008A4AA7">
        <w:rPr>
          <w:sz w:val="20"/>
          <w:szCs w:val="20"/>
        </w:rPr>
        <w:t xml:space="preserve"> members, and ensure that the independent views of all </w:t>
      </w:r>
      <w:r>
        <w:rPr>
          <w:sz w:val="20"/>
          <w:szCs w:val="20"/>
        </w:rPr>
        <w:t>committee</w:t>
      </w:r>
      <w:r w:rsidRPr="008A4AA7">
        <w:rPr>
          <w:sz w:val="20"/>
          <w:szCs w:val="20"/>
        </w:rPr>
        <w:t xml:space="preserve"> members are given due consideration and weight</w:t>
      </w:r>
    </w:p>
    <w:p w14:paraId="1A10BEF0" w14:textId="77777777" w:rsidR="00CD07BF" w:rsidRPr="00A15173" w:rsidRDefault="00CD07BF" w:rsidP="00CD07BF">
      <w:pPr>
        <w:pStyle w:val="ListParagraph"/>
        <w:numPr>
          <w:ilvl w:val="0"/>
          <w:numId w:val="3"/>
        </w:numPr>
        <w:jc w:val="both"/>
        <w:rPr>
          <w:sz w:val="20"/>
          <w:szCs w:val="20"/>
        </w:rPr>
      </w:pPr>
      <w:r>
        <w:rPr>
          <w:sz w:val="20"/>
          <w:szCs w:val="20"/>
        </w:rPr>
        <w:t>Be r</w:t>
      </w:r>
      <w:r w:rsidRPr="00A15173">
        <w:rPr>
          <w:sz w:val="20"/>
          <w:szCs w:val="20"/>
        </w:rPr>
        <w:t>espect</w:t>
      </w:r>
      <w:r>
        <w:rPr>
          <w:sz w:val="20"/>
          <w:szCs w:val="20"/>
        </w:rPr>
        <w:t>ful</w:t>
      </w:r>
      <w:r w:rsidRPr="00A15173">
        <w:rPr>
          <w:sz w:val="20"/>
          <w:szCs w:val="20"/>
        </w:rPr>
        <w:t xml:space="preserve"> to other committee </w:t>
      </w:r>
      <w:r>
        <w:rPr>
          <w:sz w:val="20"/>
          <w:szCs w:val="20"/>
        </w:rPr>
        <w:t>m</w:t>
      </w:r>
      <w:r w:rsidRPr="00A15173">
        <w:rPr>
          <w:sz w:val="20"/>
          <w:szCs w:val="20"/>
        </w:rPr>
        <w:t xml:space="preserve">embers, avoiding negative </w:t>
      </w:r>
      <w:r>
        <w:rPr>
          <w:sz w:val="20"/>
          <w:szCs w:val="20"/>
        </w:rPr>
        <w:t xml:space="preserve">and personal </w:t>
      </w:r>
      <w:r w:rsidRPr="00A15173">
        <w:rPr>
          <w:sz w:val="20"/>
          <w:szCs w:val="20"/>
        </w:rPr>
        <w:t xml:space="preserve">comments about </w:t>
      </w:r>
      <w:r>
        <w:rPr>
          <w:sz w:val="20"/>
          <w:szCs w:val="20"/>
        </w:rPr>
        <w:t xml:space="preserve">all </w:t>
      </w:r>
      <w:r w:rsidRPr="00A15173">
        <w:rPr>
          <w:sz w:val="20"/>
          <w:szCs w:val="20"/>
        </w:rPr>
        <w:t>individuals</w:t>
      </w:r>
    </w:p>
    <w:p w14:paraId="0F79C413" w14:textId="77777777" w:rsidR="00CD07BF" w:rsidRPr="008A4AA7" w:rsidRDefault="00CD07BF" w:rsidP="00CD07BF">
      <w:pPr>
        <w:pStyle w:val="ListParagraph"/>
        <w:numPr>
          <w:ilvl w:val="0"/>
          <w:numId w:val="3"/>
        </w:numPr>
        <w:jc w:val="both"/>
        <w:rPr>
          <w:sz w:val="20"/>
          <w:szCs w:val="20"/>
        </w:rPr>
      </w:pPr>
      <w:r>
        <w:rPr>
          <w:sz w:val="20"/>
          <w:szCs w:val="20"/>
        </w:rPr>
        <w:t>A</w:t>
      </w:r>
      <w:r w:rsidRPr="008A4AA7">
        <w:rPr>
          <w:sz w:val="20"/>
          <w:szCs w:val="20"/>
        </w:rPr>
        <w:t>ct within the terms of PNH Conflict of Interest Procedures if a conflict of interest arises</w:t>
      </w:r>
    </w:p>
    <w:p w14:paraId="4D63B9EF" w14:textId="77777777" w:rsidR="00CD07BF" w:rsidRPr="008A4AA7" w:rsidRDefault="00CD07BF" w:rsidP="00CD07BF">
      <w:pPr>
        <w:pStyle w:val="ListParagraph"/>
        <w:numPr>
          <w:ilvl w:val="0"/>
          <w:numId w:val="3"/>
        </w:numPr>
        <w:jc w:val="both"/>
        <w:rPr>
          <w:sz w:val="20"/>
          <w:szCs w:val="20"/>
        </w:rPr>
      </w:pPr>
      <w:r>
        <w:rPr>
          <w:sz w:val="20"/>
          <w:szCs w:val="20"/>
        </w:rPr>
        <w:t>E</w:t>
      </w:r>
      <w:r w:rsidRPr="008A4AA7">
        <w:rPr>
          <w:sz w:val="20"/>
          <w:szCs w:val="20"/>
        </w:rPr>
        <w:t xml:space="preserve">nsure appropriate time commitment to </w:t>
      </w:r>
      <w:r>
        <w:rPr>
          <w:sz w:val="20"/>
          <w:szCs w:val="20"/>
        </w:rPr>
        <w:t>committee</w:t>
      </w:r>
      <w:r w:rsidRPr="008A4AA7">
        <w:rPr>
          <w:sz w:val="20"/>
          <w:szCs w:val="20"/>
        </w:rPr>
        <w:t xml:space="preserve"> activities and to </w:t>
      </w:r>
      <w:r>
        <w:rPr>
          <w:sz w:val="20"/>
          <w:szCs w:val="20"/>
        </w:rPr>
        <w:t>committee</w:t>
      </w:r>
      <w:r w:rsidRPr="008A4AA7">
        <w:rPr>
          <w:sz w:val="20"/>
          <w:szCs w:val="20"/>
        </w:rPr>
        <w:t xml:space="preserve"> portfolio and project activities.</w:t>
      </w:r>
    </w:p>
    <w:p w14:paraId="05E0E609" w14:textId="77777777" w:rsidR="00CD07BF" w:rsidRDefault="00CD07BF" w:rsidP="00CD07BF">
      <w:pPr>
        <w:rPr>
          <w:sz w:val="20"/>
          <w:szCs w:val="20"/>
        </w:rPr>
      </w:pPr>
      <w:r w:rsidRPr="008A4AA7">
        <w:rPr>
          <w:color w:val="0070C0"/>
          <w:sz w:val="20"/>
          <w:szCs w:val="20"/>
        </w:rPr>
        <w:t>Election and Term</w:t>
      </w:r>
      <w:r w:rsidR="00935059">
        <w:rPr>
          <w:color w:val="0070C0"/>
          <w:sz w:val="20"/>
          <w:szCs w:val="20"/>
        </w:rPr>
        <w:t xml:space="preserve"> - </w:t>
      </w:r>
      <w:r>
        <w:rPr>
          <w:sz w:val="20"/>
          <w:szCs w:val="20"/>
        </w:rPr>
        <w:t xml:space="preserve">The President is </w:t>
      </w:r>
      <w:r w:rsidRPr="008A4AA7">
        <w:rPr>
          <w:sz w:val="20"/>
          <w:szCs w:val="20"/>
        </w:rPr>
        <w:t>elected by the PNH members at the Annual General Meeting each year and hold</w:t>
      </w:r>
      <w:r>
        <w:rPr>
          <w:sz w:val="20"/>
          <w:szCs w:val="20"/>
        </w:rPr>
        <w:t>s</w:t>
      </w:r>
      <w:r w:rsidRPr="008A4AA7">
        <w:rPr>
          <w:sz w:val="20"/>
          <w:szCs w:val="20"/>
        </w:rPr>
        <w:t xml:space="preserve"> the position until the next Annual General Meeting.</w:t>
      </w:r>
      <w:r>
        <w:rPr>
          <w:sz w:val="20"/>
          <w:szCs w:val="20"/>
        </w:rPr>
        <w:t xml:space="preserve"> Committee can appoint a member to a </w:t>
      </w:r>
      <w:r w:rsidRPr="008A4AA7">
        <w:rPr>
          <w:sz w:val="20"/>
          <w:szCs w:val="20"/>
        </w:rPr>
        <w:t>casual vacancy.</w:t>
      </w:r>
    </w:p>
    <w:p w14:paraId="1FE5A370" w14:textId="77777777" w:rsidR="00CD07BF" w:rsidRDefault="00CD07BF" w:rsidP="00CD07BF">
      <w:r>
        <w:rPr>
          <w:color w:val="0070C0"/>
          <w:sz w:val="20"/>
          <w:szCs w:val="20"/>
        </w:rPr>
        <w:t>Other requirements</w:t>
      </w:r>
      <w:r w:rsidR="00935059">
        <w:rPr>
          <w:color w:val="0070C0"/>
          <w:sz w:val="20"/>
          <w:szCs w:val="20"/>
        </w:rPr>
        <w:t xml:space="preserve"> - </w:t>
      </w:r>
      <w:r>
        <w:rPr>
          <w:sz w:val="20"/>
          <w:szCs w:val="20"/>
          <w:lang w:val="en-AU" w:eastAsia="en-AU"/>
        </w:rPr>
        <w:t xml:space="preserve">Committee </w:t>
      </w:r>
      <w:r w:rsidRPr="008A4AA7">
        <w:rPr>
          <w:sz w:val="20"/>
          <w:szCs w:val="20"/>
          <w:lang w:val="en-AU" w:eastAsia="en-AU"/>
        </w:rPr>
        <w:t>members may be required to complete a Police Check, a Working with Children check</w:t>
      </w:r>
      <w:r>
        <w:rPr>
          <w:sz w:val="20"/>
          <w:szCs w:val="20"/>
          <w:lang w:val="en-AU" w:eastAsia="en-AU"/>
        </w:rPr>
        <w:t xml:space="preserve"> and an RSA</w:t>
      </w:r>
      <w:r w:rsidRPr="008A4AA7">
        <w:rPr>
          <w:sz w:val="20"/>
          <w:szCs w:val="20"/>
          <w:lang w:val="en-AU" w:eastAsia="en-AU"/>
        </w:rPr>
        <w:t>.</w:t>
      </w:r>
      <w:r>
        <w:rPr>
          <w:sz w:val="20"/>
          <w:szCs w:val="20"/>
          <w:lang w:val="en-AU" w:eastAsia="en-AU"/>
        </w:rPr>
        <w:t xml:space="preserve"> The President should complete a </w:t>
      </w:r>
      <w:r w:rsidRPr="00400299">
        <w:rPr>
          <w:i/>
          <w:sz w:val="20"/>
          <w:szCs w:val="20"/>
          <w:lang w:val="en-AU" w:eastAsia="en-AU"/>
        </w:rPr>
        <w:t>First Entrant Liquor Licenc</w:t>
      </w:r>
      <w:r>
        <w:rPr>
          <w:sz w:val="20"/>
          <w:szCs w:val="20"/>
          <w:lang w:val="en-AU" w:eastAsia="en-AU"/>
        </w:rPr>
        <w:t>e training course.</w:t>
      </w:r>
      <w:r>
        <w:br w:type="page"/>
      </w:r>
    </w:p>
    <w:sdt>
      <w:sdtPr>
        <w:id w:val="957607029"/>
        <w:docPartObj>
          <w:docPartGallery w:val="Cover Pages"/>
          <w:docPartUnique/>
        </w:docPartObj>
      </w:sdtPr>
      <w:sdtContent>
        <w:bookmarkStart w:id="8" w:name="_Toc148171903" w:displacedByCustomXml="prev"/>
        <w:p w14:paraId="47BBD40E" w14:textId="77777777" w:rsidR="00CD07BF" w:rsidRPr="00383767" w:rsidRDefault="00CD07BF" w:rsidP="00500030">
          <w:pPr>
            <w:pStyle w:val="Heading2"/>
          </w:pPr>
          <w:r w:rsidRPr="00383767">
            <w:t>PNH Secretary</w:t>
          </w:r>
          <w:r w:rsidR="005901D6">
            <w:t xml:space="preserve"> </w:t>
          </w:r>
          <w:r w:rsidR="005901D6">
            <w:rPr>
              <w:rStyle w:val="Heading2Char"/>
              <w:bCs/>
            </w:rPr>
            <w:t>- position description</w:t>
          </w:r>
        </w:p>
      </w:sdtContent>
    </w:sdt>
    <w:bookmarkEnd w:id="8" w:displacedByCustomXml="prev"/>
    <w:p w14:paraId="0BC30B29" w14:textId="77777777" w:rsidR="00CD07BF" w:rsidRPr="00383767" w:rsidRDefault="00CD07BF" w:rsidP="00CD07BF">
      <w:pPr>
        <w:rPr>
          <w:sz w:val="20"/>
          <w:szCs w:val="20"/>
        </w:rPr>
      </w:pPr>
      <w:r w:rsidRPr="00383767">
        <w:rPr>
          <w:sz w:val="20"/>
          <w:szCs w:val="20"/>
        </w:rPr>
        <w:t xml:space="preserve">The </w:t>
      </w:r>
      <w:r>
        <w:rPr>
          <w:sz w:val="20"/>
          <w:szCs w:val="20"/>
        </w:rPr>
        <w:t xml:space="preserve">PNH </w:t>
      </w:r>
      <w:r w:rsidRPr="00383767">
        <w:rPr>
          <w:sz w:val="20"/>
          <w:szCs w:val="20"/>
        </w:rPr>
        <w:t xml:space="preserve">Secretary is responsible for </w:t>
      </w:r>
      <w:r>
        <w:rPr>
          <w:sz w:val="20"/>
          <w:szCs w:val="20"/>
        </w:rPr>
        <w:t>notices to meetings,</w:t>
      </w:r>
      <w:r w:rsidRPr="00383767">
        <w:rPr>
          <w:sz w:val="20"/>
          <w:szCs w:val="20"/>
        </w:rPr>
        <w:t xml:space="preserve"> the integrity of the membership applications processes, the integrity of </w:t>
      </w:r>
      <w:r>
        <w:rPr>
          <w:sz w:val="20"/>
          <w:szCs w:val="20"/>
        </w:rPr>
        <w:t xml:space="preserve">the </w:t>
      </w:r>
      <w:r w:rsidRPr="00383767">
        <w:rPr>
          <w:sz w:val="20"/>
          <w:szCs w:val="20"/>
        </w:rPr>
        <w:t xml:space="preserve">membership register, and </w:t>
      </w:r>
      <w:r>
        <w:rPr>
          <w:sz w:val="20"/>
          <w:szCs w:val="20"/>
        </w:rPr>
        <w:t xml:space="preserve">maintaining the </w:t>
      </w:r>
      <w:r w:rsidRPr="00383767">
        <w:rPr>
          <w:sz w:val="20"/>
          <w:szCs w:val="20"/>
        </w:rPr>
        <w:t>relevant documents and records of the association.</w:t>
      </w:r>
    </w:p>
    <w:p w14:paraId="548FD0DA" w14:textId="77777777" w:rsidR="00CD07BF" w:rsidRPr="006B0F90" w:rsidRDefault="00CD07BF" w:rsidP="00CD07BF">
      <w:pPr>
        <w:rPr>
          <w:color w:val="0070C0"/>
        </w:rPr>
      </w:pPr>
      <w:r>
        <w:rPr>
          <w:color w:val="0070C0"/>
        </w:rPr>
        <w:t>G</w:t>
      </w:r>
      <w:r w:rsidRPr="006B0F90">
        <w:rPr>
          <w:color w:val="0070C0"/>
        </w:rPr>
        <w:t>eneral responsibilities</w:t>
      </w:r>
    </w:p>
    <w:p w14:paraId="2C4C1470" w14:textId="77777777" w:rsidR="00CD07BF" w:rsidRPr="008A4AA7" w:rsidRDefault="00CD07BF" w:rsidP="00CD07BF">
      <w:pPr>
        <w:rPr>
          <w:sz w:val="20"/>
          <w:szCs w:val="20"/>
        </w:rPr>
      </w:pPr>
      <w:r w:rsidRPr="008A4AA7">
        <w:rPr>
          <w:sz w:val="20"/>
          <w:szCs w:val="20"/>
        </w:rPr>
        <w:t>As part of the committee working in collaboration, responsible for all aspects of governance, overseeing the affairs of the incorporated association, ensuring its contractual, legal and policy obligations are met (compliance) and that the organisation is soundly managed for the benefit of members and the community to achieve its mission, vision and strategic objectives (performance).</w:t>
      </w:r>
    </w:p>
    <w:p w14:paraId="7DB8CCF9" w14:textId="77777777" w:rsidR="00CD07BF" w:rsidRPr="008A4AA7" w:rsidRDefault="00CD07BF" w:rsidP="00CD07BF">
      <w:pPr>
        <w:spacing w:after="0"/>
        <w:contextualSpacing/>
        <w:rPr>
          <w:sz w:val="20"/>
          <w:szCs w:val="20"/>
        </w:rPr>
      </w:pPr>
      <w:r w:rsidRPr="008A4AA7">
        <w:rPr>
          <w:sz w:val="20"/>
          <w:szCs w:val="20"/>
        </w:rPr>
        <w:t xml:space="preserve">The 6 broad governance responsibilities include: </w:t>
      </w:r>
    </w:p>
    <w:p w14:paraId="359C66D1" w14:textId="77777777" w:rsidR="00CD07BF" w:rsidRPr="008A4AA7" w:rsidRDefault="00CD07BF" w:rsidP="00CD07BF">
      <w:pPr>
        <w:pStyle w:val="ListParagraph"/>
        <w:numPr>
          <w:ilvl w:val="0"/>
          <w:numId w:val="1"/>
        </w:numPr>
        <w:jc w:val="both"/>
        <w:rPr>
          <w:sz w:val="20"/>
          <w:szCs w:val="20"/>
        </w:rPr>
      </w:pPr>
      <w:r w:rsidRPr="008A4AA7">
        <w:rPr>
          <w:sz w:val="20"/>
          <w:szCs w:val="20"/>
        </w:rPr>
        <w:t>Provid</w:t>
      </w:r>
      <w:r>
        <w:rPr>
          <w:sz w:val="20"/>
          <w:szCs w:val="20"/>
        </w:rPr>
        <w:t xml:space="preserve">e </w:t>
      </w:r>
      <w:r w:rsidRPr="008A4AA7">
        <w:rPr>
          <w:sz w:val="20"/>
          <w:szCs w:val="20"/>
        </w:rPr>
        <w:t>clear operational framework</w:t>
      </w:r>
      <w:r>
        <w:rPr>
          <w:sz w:val="20"/>
          <w:szCs w:val="20"/>
        </w:rPr>
        <w:t>s</w:t>
      </w:r>
      <w:r w:rsidRPr="008A4AA7">
        <w:rPr>
          <w:sz w:val="20"/>
          <w:szCs w:val="20"/>
        </w:rPr>
        <w:t xml:space="preserve"> (</w:t>
      </w:r>
      <w:r>
        <w:rPr>
          <w:sz w:val="20"/>
          <w:szCs w:val="20"/>
        </w:rPr>
        <w:t xml:space="preserve">via structures, </w:t>
      </w:r>
      <w:r w:rsidRPr="008A4AA7">
        <w:rPr>
          <w:sz w:val="20"/>
          <w:szCs w:val="20"/>
        </w:rPr>
        <w:t>policies, authority framework, etc.)</w:t>
      </w:r>
    </w:p>
    <w:p w14:paraId="4C212B3A" w14:textId="77777777" w:rsidR="00CD07BF" w:rsidRPr="008A4AA7" w:rsidRDefault="00CD07BF" w:rsidP="00CD07BF">
      <w:pPr>
        <w:pStyle w:val="ListParagraph"/>
        <w:numPr>
          <w:ilvl w:val="0"/>
          <w:numId w:val="1"/>
        </w:numPr>
        <w:jc w:val="both"/>
        <w:rPr>
          <w:sz w:val="20"/>
          <w:szCs w:val="20"/>
        </w:rPr>
      </w:pPr>
      <w:r w:rsidRPr="008A4AA7">
        <w:rPr>
          <w:sz w:val="20"/>
          <w:szCs w:val="20"/>
        </w:rPr>
        <w:t>Compliance Management</w:t>
      </w:r>
    </w:p>
    <w:p w14:paraId="2F843EF7" w14:textId="77777777" w:rsidR="00CD07BF" w:rsidRPr="008A4AA7" w:rsidRDefault="00CD07BF" w:rsidP="00CD07BF">
      <w:pPr>
        <w:pStyle w:val="ListParagraph"/>
        <w:numPr>
          <w:ilvl w:val="0"/>
          <w:numId w:val="1"/>
        </w:numPr>
        <w:jc w:val="both"/>
        <w:rPr>
          <w:sz w:val="20"/>
          <w:szCs w:val="20"/>
        </w:rPr>
      </w:pPr>
      <w:r w:rsidRPr="008A4AA7">
        <w:rPr>
          <w:sz w:val="20"/>
          <w:szCs w:val="20"/>
        </w:rPr>
        <w:t>Stakeholder Management</w:t>
      </w:r>
    </w:p>
    <w:p w14:paraId="7F705CF9" w14:textId="77777777" w:rsidR="00CD07BF" w:rsidRPr="008A4AA7" w:rsidRDefault="00CD07BF" w:rsidP="00CD07BF">
      <w:pPr>
        <w:pStyle w:val="ListParagraph"/>
        <w:numPr>
          <w:ilvl w:val="0"/>
          <w:numId w:val="1"/>
        </w:numPr>
        <w:jc w:val="both"/>
        <w:rPr>
          <w:sz w:val="20"/>
          <w:szCs w:val="20"/>
        </w:rPr>
      </w:pPr>
      <w:r w:rsidRPr="008A4AA7">
        <w:rPr>
          <w:sz w:val="20"/>
          <w:szCs w:val="20"/>
        </w:rPr>
        <w:t>Risk Management</w:t>
      </w:r>
    </w:p>
    <w:p w14:paraId="14ABB518" w14:textId="77777777" w:rsidR="00CD07BF" w:rsidRPr="008A4AA7" w:rsidRDefault="00CD07BF" w:rsidP="00CD07BF">
      <w:pPr>
        <w:pStyle w:val="ListParagraph"/>
        <w:numPr>
          <w:ilvl w:val="0"/>
          <w:numId w:val="1"/>
        </w:numPr>
        <w:jc w:val="both"/>
        <w:rPr>
          <w:sz w:val="20"/>
          <w:szCs w:val="20"/>
        </w:rPr>
      </w:pPr>
      <w:r w:rsidRPr="008A4AA7">
        <w:rPr>
          <w:sz w:val="20"/>
          <w:szCs w:val="20"/>
        </w:rPr>
        <w:t>Financial Performance</w:t>
      </w:r>
    </w:p>
    <w:p w14:paraId="1A4F1E48" w14:textId="77777777" w:rsidR="00CD07BF" w:rsidRPr="008A4AA7" w:rsidRDefault="00CD07BF" w:rsidP="00CD07BF">
      <w:pPr>
        <w:pStyle w:val="ListParagraph"/>
        <w:numPr>
          <w:ilvl w:val="0"/>
          <w:numId w:val="1"/>
        </w:numPr>
        <w:spacing w:after="120"/>
        <w:ind w:left="714" w:hanging="357"/>
        <w:jc w:val="both"/>
        <w:rPr>
          <w:sz w:val="20"/>
          <w:szCs w:val="20"/>
        </w:rPr>
      </w:pPr>
      <w:r w:rsidRPr="008A4AA7">
        <w:rPr>
          <w:sz w:val="20"/>
          <w:szCs w:val="20"/>
        </w:rPr>
        <w:t>Strategy and Performance</w:t>
      </w:r>
    </w:p>
    <w:p w14:paraId="68496B59" w14:textId="77777777" w:rsidR="00CD07BF" w:rsidRPr="00400299" w:rsidRDefault="00CD07BF" w:rsidP="00CD07BF">
      <w:pPr>
        <w:rPr>
          <w:color w:val="0070C0"/>
          <w:sz w:val="20"/>
          <w:szCs w:val="20"/>
        </w:rPr>
      </w:pPr>
      <w:r w:rsidRPr="00400299">
        <w:rPr>
          <w:color w:val="0070C0"/>
          <w:sz w:val="20"/>
          <w:szCs w:val="20"/>
        </w:rPr>
        <w:t>Specific Responsibilities</w:t>
      </w:r>
    </w:p>
    <w:p w14:paraId="63A82233" w14:textId="77777777" w:rsidR="00500030" w:rsidRPr="00500030" w:rsidRDefault="00500030" w:rsidP="00CD07BF">
      <w:pPr>
        <w:pStyle w:val="ListParagraph"/>
        <w:numPr>
          <w:ilvl w:val="0"/>
          <w:numId w:val="8"/>
        </w:numPr>
        <w:ind w:left="709"/>
        <w:jc w:val="both"/>
        <w:rPr>
          <w:color w:val="FF0000"/>
          <w:sz w:val="20"/>
          <w:szCs w:val="20"/>
        </w:rPr>
      </w:pPr>
      <w:r w:rsidRPr="00500030">
        <w:rPr>
          <w:color w:val="FF0000"/>
          <w:sz w:val="20"/>
          <w:szCs w:val="20"/>
        </w:rPr>
        <w:t>Maintain PNH official non-financial records (M-Drive)</w:t>
      </w:r>
    </w:p>
    <w:p w14:paraId="4434FBCF" w14:textId="77777777" w:rsidR="00CD07BF" w:rsidRPr="00400299" w:rsidRDefault="00CD07BF" w:rsidP="00CD07BF">
      <w:pPr>
        <w:pStyle w:val="ListParagraph"/>
        <w:numPr>
          <w:ilvl w:val="0"/>
          <w:numId w:val="8"/>
        </w:numPr>
        <w:ind w:left="709"/>
        <w:jc w:val="both"/>
        <w:rPr>
          <w:sz w:val="20"/>
          <w:szCs w:val="20"/>
        </w:rPr>
      </w:pPr>
      <w:r w:rsidRPr="00400299">
        <w:rPr>
          <w:sz w:val="20"/>
          <w:szCs w:val="20"/>
        </w:rPr>
        <w:t>Manage committee inward and outward correspondence.</w:t>
      </w:r>
    </w:p>
    <w:p w14:paraId="3FAD02A6" w14:textId="77777777" w:rsidR="00CD07BF" w:rsidRDefault="00CD07BF" w:rsidP="00CD07BF">
      <w:pPr>
        <w:pStyle w:val="ListParagraph"/>
        <w:numPr>
          <w:ilvl w:val="0"/>
          <w:numId w:val="7"/>
        </w:numPr>
        <w:jc w:val="both"/>
        <w:rPr>
          <w:sz w:val="20"/>
          <w:szCs w:val="20"/>
        </w:rPr>
      </w:pPr>
      <w:r>
        <w:rPr>
          <w:sz w:val="20"/>
          <w:szCs w:val="20"/>
        </w:rPr>
        <w:t xml:space="preserve">Manage </w:t>
      </w:r>
      <w:r w:rsidRPr="00400299">
        <w:rPr>
          <w:sz w:val="20"/>
          <w:szCs w:val="20"/>
        </w:rPr>
        <w:t xml:space="preserve">processes for the Notice of committee </w:t>
      </w:r>
      <w:r>
        <w:rPr>
          <w:sz w:val="20"/>
          <w:szCs w:val="20"/>
        </w:rPr>
        <w:t>m</w:t>
      </w:r>
      <w:r w:rsidRPr="00400299">
        <w:rPr>
          <w:sz w:val="20"/>
          <w:szCs w:val="20"/>
        </w:rPr>
        <w:t xml:space="preserve">eetings and </w:t>
      </w:r>
      <w:r>
        <w:rPr>
          <w:sz w:val="20"/>
          <w:szCs w:val="20"/>
        </w:rPr>
        <w:t>g</w:t>
      </w:r>
      <w:r w:rsidRPr="00400299">
        <w:rPr>
          <w:sz w:val="20"/>
          <w:szCs w:val="20"/>
        </w:rPr>
        <w:t xml:space="preserve">eneral </w:t>
      </w:r>
      <w:r>
        <w:rPr>
          <w:sz w:val="20"/>
          <w:szCs w:val="20"/>
        </w:rPr>
        <w:t>m</w:t>
      </w:r>
      <w:r w:rsidRPr="00400299">
        <w:rPr>
          <w:sz w:val="20"/>
          <w:szCs w:val="20"/>
        </w:rPr>
        <w:t xml:space="preserve">eetings in accordance with the </w:t>
      </w:r>
      <w:r>
        <w:rPr>
          <w:sz w:val="20"/>
          <w:szCs w:val="20"/>
        </w:rPr>
        <w:t>Constitution</w:t>
      </w:r>
    </w:p>
    <w:p w14:paraId="6B4B7AF6" w14:textId="77777777" w:rsidR="00CD07BF" w:rsidRPr="00400299" w:rsidRDefault="00CD07BF" w:rsidP="00CD07BF">
      <w:pPr>
        <w:pStyle w:val="ListParagraph"/>
        <w:numPr>
          <w:ilvl w:val="0"/>
          <w:numId w:val="7"/>
        </w:numPr>
        <w:jc w:val="both"/>
        <w:rPr>
          <w:sz w:val="20"/>
          <w:szCs w:val="20"/>
        </w:rPr>
      </w:pPr>
      <w:r w:rsidRPr="00400299">
        <w:rPr>
          <w:sz w:val="20"/>
          <w:szCs w:val="20"/>
        </w:rPr>
        <w:t xml:space="preserve">Record minutes, and ensure maintenance of records of committee </w:t>
      </w:r>
      <w:r>
        <w:rPr>
          <w:sz w:val="20"/>
          <w:szCs w:val="20"/>
        </w:rPr>
        <w:t>m</w:t>
      </w:r>
      <w:r w:rsidRPr="00400299">
        <w:rPr>
          <w:sz w:val="20"/>
          <w:szCs w:val="20"/>
        </w:rPr>
        <w:t xml:space="preserve">eetings and </w:t>
      </w:r>
      <w:r>
        <w:rPr>
          <w:sz w:val="20"/>
          <w:szCs w:val="20"/>
        </w:rPr>
        <w:t>g</w:t>
      </w:r>
      <w:r w:rsidRPr="00400299">
        <w:rPr>
          <w:sz w:val="20"/>
          <w:szCs w:val="20"/>
        </w:rPr>
        <w:t xml:space="preserve">eneral </w:t>
      </w:r>
      <w:r>
        <w:rPr>
          <w:sz w:val="20"/>
          <w:szCs w:val="20"/>
        </w:rPr>
        <w:t>m</w:t>
      </w:r>
      <w:r w:rsidRPr="00400299">
        <w:rPr>
          <w:sz w:val="20"/>
          <w:szCs w:val="20"/>
        </w:rPr>
        <w:t>eetings</w:t>
      </w:r>
    </w:p>
    <w:p w14:paraId="49B91558" w14:textId="77777777" w:rsidR="00CD07BF" w:rsidRPr="00400299" w:rsidRDefault="00CD07BF" w:rsidP="00CD07BF">
      <w:pPr>
        <w:pStyle w:val="ListParagraph"/>
        <w:numPr>
          <w:ilvl w:val="0"/>
          <w:numId w:val="7"/>
        </w:numPr>
        <w:jc w:val="both"/>
        <w:rPr>
          <w:sz w:val="20"/>
          <w:szCs w:val="20"/>
        </w:rPr>
      </w:pPr>
      <w:r w:rsidRPr="00400299">
        <w:rPr>
          <w:sz w:val="20"/>
          <w:szCs w:val="20"/>
        </w:rPr>
        <w:t xml:space="preserve">For </w:t>
      </w:r>
      <w:r>
        <w:rPr>
          <w:sz w:val="20"/>
          <w:szCs w:val="20"/>
        </w:rPr>
        <w:t>g</w:t>
      </w:r>
      <w:r w:rsidRPr="00400299">
        <w:rPr>
          <w:sz w:val="20"/>
          <w:szCs w:val="20"/>
        </w:rPr>
        <w:t xml:space="preserve">eneral </w:t>
      </w:r>
      <w:r>
        <w:rPr>
          <w:sz w:val="20"/>
          <w:szCs w:val="20"/>
        </w:rPr>
        <w:t>m</w:t>
      </w:r>
      <w:r w:rsidRPr="00400299">
        <w:rPr>
          <w:sz w:val="20"/>
          <w:szCs w:val="20"/>
        </w:rPr>
        <w:t xml:space="preserve">eetings, receive proxy votes from </w:t>
      </w:r>
      <w:r>
        <w:rPr>
          <w:sz w:val="20"/>
          <w:szCs w:val="20"/>
        </w:rPr>
        <w:t>m</w:t>
      </w:r>
      <w:r w:rsidRPr="00400299">
        <w:rPr>
          <w:sz w:val="20"/>
          <w:szCs w:val="20"/>
        </w:rPr>
        <w:t xml:space="preserve">embers and ensure all the requirements of </w:t>
      </w:r>
      <w:r>
        <w:rPr>
          <w:sz w:val="20"/>
          <w:szCs w:val="20"/>
        </w:rPr>
        <w:t xml:space="preserve">the Constitution </w:t>
      </w:r>
      <w:r w:rsidRPr="00400299">
        <w:rPr>
          <w:sz w:val="20"/>
          <w:szCs w:val="20"/>
        </w:rPr>
        <w:t>are carried out.</w:t>
      </w:r>
    </w:p>
    <w:p w14:paraId="5C74B30C" w14:textId="77777777" w:rsidR="00CD07BF" w:rsidRPr="00400299" w:rsidRDefault="00CD07BF" w:rsidP="00CD07BF">
      <w:pPr>
        <w:pStyle w:val="ListParagraph"/>
        <w:numPr>
          <w:ilvl w:val="0"/>
          <w:numId w:val="7"/>
        </w:numPr>
        <w:jc w:val="both"/>
        <w:rPr>
          <w:sz w:val="20"/>
          <w:szCs w:val="20"/>
        </w:rPr>
      </w:pPr>
      <w:r w:rsidRPr="00400299">
        <w:rPr>
          <w:sz w:val="20"/>
          <w:szCs w:val="20"/>
        </w:rPr>
        <w:t xml:space="preserve">Ensure </w:t>
      </w:r>
      <w:r>
        <w:rPr>
          <w:sz w:val="20"/>
          <w:szCs w:val="20"/>
        </w:rPr>
        <w:t>member a</w:t>
      </w:r>
      <w:r w:rsidRPr="00400299">
        <w:rPr>
          <w:sz w:val="20"/>
          <w:szCs w:val="20"/>
        </w:rPr>
        <w:t>pplication and resignation processes are undertaken</w:t>
      </w:r>
      <w:r>
        <w:rPr>
          <w:sz w:val="20"/>
          <w:szCs w:val="20"/>
        </w:rPr>
        <w:t xml:space="preserve"> as per the Constitution</w:t>
      </w:r>
      <w:r w:rsidRPr="00400299">
        <w:rPr>
          <w:sz w:val="20"/>
          <w:szCs w:val="20"/>
        </w:rPr>
        <w:t xml:space="preserve">, and the </w:t>
      </w:r>
      <w:r w:rsidRPr="00E25EC9">
        <w:rPr>
          <w:i/>
          <w:sz w:val="20"/>
          <w:szCs w:val="20"/>
        </w:rPr>
        <w:t>Register of Members</w:t>
      </w:r>
      <w:r w:rsidRPr="00400299">
        <w:rPr>
          <w:sz w:val="20"/>
          <w:szCs w:val="20"/>
        </w:rPr>
        <w:t xml:space="preserve"> is maintained</w:t>
      </w:r>
    </w:p>
    <w:p w14:paraId="0405CAA6" w14:textId="77777777" w:rsidR="00CD07BF" w:rsidRPr="00400299" w:rsidRDefault="00CD07BF" w:rsidP="00CD07BF">
      <w:pPr>
        <w:pStyle w:val="ListParagraph"/>
        <w:numPr>
          <w:ilvl w:val="0"/>
          <w:numId w:val="7"/>
        </w:numPr>
        <w:jc w:val="both"/>
        <w:rPr>
          <w:sz w:val="20"/>
          <w:szCs w:val="20"/>
        </w:rPr>
      </w:pPr>
      <w:r w:rsidRPr="00400299">
        <w:rPr>
          <w:sz w:val="20"/>
          <w:szCs w:val="20"/>
        </w:rPr>
        <w:t xml:space="preserve">Receive requisitions and make preparations for a Special General Meeting held at the request of members as specified in the </w:t>
      </w:r>
      <w:r>
        <w:rPr>
          <w:sz w:val="20"/>
          <w:szCs w:val="20"/>
        </w:rPr>
        <w:t>Constitution</w:t>
      </w:r>
    </w:p>
    <w:p w14:paraId="6D3BFC5F" w14:textId="77777777" w:rsidR="00CD07BF" w:rsidRPr="00400299" w:rsidRDefault="00CD07BF" w:rsidP="00CD07BF">
      <w:pPr>
        <w:pStyle w:val="ListParagraph"/>
        <w:numPr>
          <w:ilvl w:val="0"/>
          <w:numId w:val="7"/>
        </w:numPr>
        <w:jc w:val="both"/>
        <w:rPr>
          <w:sz w:val="20"/>
          <w:szCs w:val="20"/>
        </w:rPr>
      </w:pPr>
      <w:r w:rsidRPr="00400299">
        <w:rPr>
          <w:sz w:val="20"/>
          <w:szCs w:val="20"/>
        </w:rPr>
        <w:t>The Secretary may delegate aspects of the role to another committee member or staff but at all times remains accountable and must ensure responsibilities are carried out.</w:t>
      </w:r>
    </w:p>
    <w:p w14:paraId="314DBFF3" w14:textId="77777777" w:rsidR="00CD07BF" w:rsidRPr="006B0F90" w:rsidRDefault="00CD07BF" w:rsidP="00CD07BF">
      <w:pPr>
        <w:rPr>
          <w:color w:val="0070C0"/>
        </w:rPr>
      </w:pPr>
      <w:r>
        <w:rPr>
          <w:color w:val="0070C0"/>
        </w:rPr>
        <w:t>Committee</w:t>
      </w:r>
      <w:r w:rsidRPr="006B0F90">
        <w:rPr>
          <w:color w:val="0070C0"/>
        </w:rPr>
        <w:t xml:space="preserve"> code of conduct</w:t>
      </w:r>
    </w:p>
    <w:p w14:paraId="0EC99570" w14:textId="77777777" w:rsidR="00CD07BF" w:rsidRDefault="00CD07BF" w:rsidP="00CD07BF">
      <w:pPr>
        <w:pStyle w:val="ListParagraph"/>
        <w:numPr>
          <w:ilvl w:val="0"/>
          <w:numId w:val="4"/>
        </w:numPr>
        <w:jc w:val="both"/>
        <w:rPr>
          <w:sz w:val="20"/>
          <w:szCs w:val="20"/>
        </w:rPr>
      </w:pPr>
      <w:r>
        <w:rPr>
          <w:sz w:val="20"/>
          <w:szCs w:val="20"/>
        </w:rPr>
        <w:t xml:space="preserve">Act in </w:t>
      </w:r>
      <w:r w:rsidRPr="008A4AA7">
        <w:rPr>
          <w:sz w:val="20"/>
          <w:szCs w:val="20"/>
        </w:rPr>
        <w:t xml:space="preserve">accordance with the law, PNH Constitution, PNH Policies and PNH </w:t>
      </w:r>
      <w:r>
        <w:rPr>
          <w:sz w:val="20"/>
          <w:szCs w:val="20"/>
        </w:rPr>
        <w:t>committee</w:t>
      </w:r>
      <w:r w:rsidRPr="008A4AA7">
        <w:rPr>
          <w:sz w:val="20"/>
          <w:szCs w:val="20"/>
        </w:rPr>
        <w:t xml:space="preserve"> Handbook, PNH Code of Conduct and </w:t>
      </w:r>
      <w:r w:rsidRPr="00C71813">
        <w:rPr>
          <w:sz w:val="20"/>
          <w:szCs w:val="20"/>
        </w:rPr>
        <w:t>this committee Code of Conduct</w:t>
      </w:r>
    </w:p>
    <w:p w14:paraId="66769A17" w14:textId="77777777" w:rsidR="00CD07BF" w:rsidRPr="008A4AA7" w:rsidRDefault="00CD07BF" w:rsidP="00CD07BF">
      <w:pPr>
        <w:pStyle w:val="ListParagraph"/>
        <w:numPr>
          <w:ilvl w:val="0"/>
          <w:numId w:val="3"/>
        </w:numPr>
        <w:jc w:val="both"/>
        <w:rPr>
          <w:sz w:val="20"/>
          <w:szCs w:val="20"/>
        </w:rPr>
      </w:pPr>
      <w:r>
        <w:rPr>
          <w:sz w:val="20"/>
          <w:szCs w:val="20"/>
        </w:rPr>
        <w:t>A</w:t>
      </w:r>
      <w:r w:rsidRPr="008A4AA7">
        <w:rPr>
          <w:sz w:val="20"/>
          <w:szCs w:val="20"/>
        </w:rPr>
        <w:t xml:space="preserve">ct with due diligence, attend </w:t>
      </w:r>
      <w:r>
        <w:rPr>
          <w:sz w:val="20"/>
          <w:szCs w:val="20"/>
        </w:rPr>
        <w:t>committee</w:t>
      </w:r>
      <w:r w:rsidRPr="008A4AA7">
        <w:rPr>
          <w:sz w:val="20"/>
          <w:szCs w:val="20"/>
        </w:rPr>
        <w:t xml:space="preserve"> meetings, devote sufficient time to prepare for these meetings, be well informed about all issues affecting the organisation, </w:t>
      </w:r>
      <w:r>
        <w:rPr>
          <w:sz w:val="20"/>
          <w:szCs w:val="20"/>
        </w:rPr>
        <w:t xml:space="preserve">and </w:t>
      </w:r>
      <w:r w:rsidRPr="008A4AA7">
        <w:rPr>
          <w:sz w:val="20"/>
          <w:szCs w:val="20"/>
        </w:rPr>
        <w:t xml:space="preserve">consider </w:t>
      </w:r>
      <w:r>
        <w:rPr>
          <w:sz w:val="20"/>
          <w:szCs w:val="20"/>
        </w:rPr>
        <w:t xml:space="preserve">all data and </w:t>
      </w:r>
      <w:r w:rsidRPr="008A4AA7">
        <w:rPr>
          <w:sz w:val="20"/>
          <w:szCs w:val="20"/>
        </w:rPr>
        <w:t>alternative solutions</w:t>
      </w:r>
      <w:r>
        <w:rPr>
          <w:sz w:val="20"/>
          <w:szCs w:val="20"/>
        </w:rPr>
        <w:t xml:space="preserve"> to </w:t>
      </w:r>
      <w:r w:rsidRPr="008A4AA7">
        <w:rPr>
          <w:sz w:val="20"/>
          <w:szCs w:val="20"/>
        </w:rPr>
        <w:t xml:space="preserve">participate in the </w:t>
      </w:r>
      <w:r>
        <w:rPr>
          <w:sz w:val="20"/>
          <w:szCs w:val="20"/>
        </w:rPr>
        <w:t>committee</w:t>
      </w:r>
      <w:r w:rsidRPr="008A4AA7">
        <w:rPr>
          <w:sz w:val="20"/>
          <w:szCs w:val="20"/>
        </w:rPr>
        <w:t>'s decision-making</w:t>
      </w:r>
    </w:p>
    <w:p w14:paraId="6F024B3B" w14:textId="77777777" w:rsidR="00CD07BF" w:rsidRPr="008A4AA7" w:rsidRDefault="00CD07BF" w:rsidP="00CD07BF">
      <w:pPr>
        <w:pStyle w:val="ListParagraph"/>
        <w:numPr>
          <w:ilvl w:val="0"/>
          <w:numId w:val="3"/>
        </w:numPr>
        <w:jc w:val="both"/>
        <w:rPr>
          <w:sz w:val="20"/>
          <w:szCs w:val="20"/>
        </w:rPr>
      </w:pPr>
      <w:r>
        <w:rPr>
          <w:sz w:val="20"/>
          <w:szCs w:val="20"/>
        </w:rPr>
        <w:t>C</w:t>
      </w:r>
      <w:r w:rsidRPr="008A4AA7">
        <w:rPr>
          <w:sz w:val="20"/>
          <w:szCs w:val="20"/>
        </w:rPr>
        <w:t>onsider the best interests of the organisation when making decisions or voting on an issue</w:t>
      </w:r>
    </w:p>
    <w:p w14:paraId="460CFF55" w14:textId="77777777" w:rsidR="00CD07BF" w:rsidRPr="008A4AA7" w:rsidRDefault="00CD07BF" w:rsidP="00CD07BF">
      <w:pPr>
        <w:pStyle w:val="ListParagraph"/>
        <w:numPr>
          <w:ilvl w:val="0"/>
          <w:numId w:val="3"/>
        </w:numPr>
        <w:jc w:val="both"/>
        <w:rPr>
          <w:sz w:val="20"/>
          <w:szCs w:val="20"/>
        </w:rPr>
      </w:pPr>
      <w:r>
        <w:rPr>
          <w:sz w:val="20"/>
          <w:szCs w:val="20"/>
        </w:rPr>
        <w:t>B</w:t>
      </w:r>
      <w:r w:rsidRPr="008A4AA7">
        <w:rPr>
          <w:sz w:val="20"/>
          <w:szCs w:val="20"/>
        </w:rPr>
        <w:t xml:space="preserve">e loyal to the </w:t>
      </w:r>
      <w:r>
        <w:rPr>
          <w:sz w:val="20"/>
          <w:szCs w:val="20"/>
        </w:rPr>
        <w:t>committee</w:t>
      </w:r>
      <w:r w:rsidRPr="008A4AA7">
        <w:rPr>
          <w:sz w:val="20"/>
          <w:szCs w:val="20"/>
        </w:rPr>
        <w:t xml:space="preserve">, abiding by </w:t>
      </w:r>
      <w:r>
        <w:rPr>
          <w:sz w:val="20"/>
          <w:szCs w:val="20"/>
        </w:rPr>
        <w:t>committee</w:t>
      </w:r>
      <w:r w:rsidRPr="008A4AA7">
        <w:rPr>
          <w:sz w:val="20"/>
          <w:szCs w:val="20"/>
        </w:rPr>
        <w:t xml:space="preserve"> decisions once reached</w:t>
      </w:r>
    </w:p>
    <w:p w14:paraId="7BAC451B" w14:textId="77777777" w:rsidR="00CD07BF" w:rsidRPr="008A4AA7" w:rsidRDefault="00CD07BF" w:rsidP="00CD07BF">
      <w:pPr>
        <w:pStyle w:val="ListParagraph"/>
        <w:numPr>
          <w:ilvl w:val="0"/>
          <w:numId w:val="3"/>
        </w:numPr>
        <w:jc w:val="both"/>
        <w:rPr>
          <w:sz w:val="20"/>
          <w:szCs w:val="20"/>
        </w:rPr>
      </w:pPr>
      <w:r>
        <w:rPr>
          <w:sz w:val="20"/>
          <w:szCs w:val="20"/>
        </w:rPr>
        <w:t>E</w:t>
      </w:r>
      <w:r w:rsidRPr="008A4AA7">
        <w:rPr>
          <w:sz w:val="20"/>
          <w:szCs w:val="20"/>
        </w:rPr>
        <w:t>nsure confidentiality of sensitive information</w:t>
      </w:r>
    </w:p>
    <w:p w14:paraId="1AE405DC" w14:textId="77777777" w:rsidR="00CD07BF" w:rsidRDefault="00CD07BF" w:rsidP="00CD07BF">
      <w:pPr>
        <w:pStyle w:val="ListParagraph"/>
        <w:numPr>
          <w:ilvl w:val="0"/>
          <w:numId w:val="3"/>
        </w:numPr>
        <w:jc w:val="both"/>
        <w:rPr>
          <w:sz w:val="20"/>
          <w:szCs w:val="20"/>
        </w:rPr>
      </w:pPr>
      <w:r>
        <w:rPr>
          <w:sz w:val="20"/>
          <w:szCs w:val="20"/>
        </w:rPr>
        <w:t>E</w:t>
      </w:r>
      <w:r w:rsidRPr="008A4AA7">
        <w:rPr>
          <w:sz w:val="20"/>
          <w:szCs w:val="20"/>
        </w:rPr>
        <w:t xml:space="preserve">nsure fair and full participation of all </w:t>
      </w:r>
      <w:r>
        <w:rPr>
          <w:sz w:val="20"/>
          <w:szCs w:val="20"/>
        </w:rPr>
        <w:t>committee</w:t>
      </w:r>
      <w:r w:rsidRPr="008A4AA7">
        <w:rPr>
          <w:sz w:val="20"/>
          <w:szCs w:val="20"/>
        </w:rPr>
        <w:t xml:space="preserve"> members, and ensure that the independent views of all </w:t>
      </w:r>
      <w:r>
        <w:rPr>
          <w:sz w:val="20"/>
          <w:szCs w:val="20"/>
        </w:rPr>
        <w:t>committee</w:t>
      </w:r>
      <w:r w:rsidRPr="008A4AA7">
        <w:rPr>
          <w:sz w:val="20"/>
          <w:szCs w:val="20"/>
        </w:rPr>
        <w:t xml:space="preserve"> members are given due consideration and weight</w:t>
      </w:r>
    </w:p>
    <w:p w14:paraId="38C195E0" w14:textId="77777777" w:rsidR="00CD07BF" w:rsidRPr="00C71813" w:rsidRDefault="00CD07BF" w:rsidP="00CD07BF">
      <w:pPr>
        <w:pStyle w:val="ListParagraph"/>
        <w:numPr>
          <w:ilvl w:val="0"/>
          <w:numId w:val="3"/>
        </w:numPr>
        <w:jc w:val="both"/>
        <w:rPr>
          <w:sz w:val="20"/>
          <w:szCs w:val="20"/>
        </w:rPr>
      </w:pPr>
      <w:r>
        <w:rPr>
          <w:sz w:val="20"/>
          <w:szCs w:val="20"/>
        </w:rPr>
        <w:t>Be r</w:t>
      </w:r>
      <w:r w:rsidRPr="00A15173">
        <w:rPr>
          <w:sz w:val="20"/>
          <w:szCs w:val="20"/>
        </w:rPr>
        <w:t>espect</w:t>
      </w:r>
      <w:r>
        <w:rPr>
          <w:sz w:val="20"/>
          <w:szCs w:val="20"/>
        </w:rPr>
        <w:t>ful</w:t>
      </w:r>
      <w:r w:rsidRPr="00A15173">
        <w:rPr>
          <w:sz w:val="20"/>
          <w:szCs w:val="20"/>
        </w:rPr>
        <w:t xml:space="preserve"> to other committee </w:t>
      </w:r>
      <w:r>
        <w:rPr>
          <w:sz w:val="20"/>
          <w:szCs w:val="20"/>
        </w:rPr>
        <w:t>m</w:t>
      </w:r>
      <w:r w:rsidRPr="00A15173">
        <w:rPr>
          <w:sz w:val="20"/>
          <w:szCs w:val="20"/>
        </w:rPr>
        <w:t xml:space="preserve">embers, avoiding negative </w:t>
      </w:r>
      <w:r>
        <w:rPr>
          <w:sz w:val="20"/>
          <w:szCs w:val="20"/>
        </w:rPr>
        <w:t xml:space="preserve">and personal </w:t>
      </w:r>
      <w:r w:rsidRPr="00A15173">
        <w:rPr>
          <w:sz w:val="20"/>
          <w:szCs w:val="20"/>
        </w:rPr>
        <w:t xml:space="preserve">comments about </w:t>
      </w:r>
      <w:r>
        <w:rPr>
          <w:sz w:val="20"/>
          <w:szCs w:val="20"/>
        </w:rPr>
        <w:t xml:space="preserve">all </w:t>
      </w:r>
      <w:r w:rsidRPr="00A15173">
        <w:rPr>
          <w:sz w:val="20"/>
          <w:szCs w:val="20"/>
        </w:rPr>
        <w:t>individuals</w:t>
      </w:r>
    </w:p>
    <w:p w14:paraId="759F7AC1" w14:textId="77777777" w:rsidR="00CD07BF" w:rsidRPr="008A4AA7" w:rsidRDefault="00CD07BF" w:rsidP="00CD07BF">
      <w:pPr>
        <w:pStyle w:val="ListParagraph"/>
        <w:numPr>
          <w:ilvl w:val="0"/>
          <w:numId w:val="3"/>
        </w:numPr>
        <w:jc w:val="both"/>
        <w:rPr>
          <w:sz w:val="20"/>
          <w:szCs w:val="20"/>
        </w:rPr>
      </w:pPr>
      <w:r>
        <w:rPr>
          <w:sz w:val="20"/>
          <w:szCs w:val="20"/>
        </w:rPr>
        <w:t>A</w:t>
      </w:r>
      <w:r w:rsidRPr="008A4AA7">
        <w:rPr>
          <w:sz w:val="20"/>
          <w:szCs w:val="20"/>
        </w:rPr>
        <w:t>ct within the terms of PNH Conflict of Interest Procedures if a conflict of interest arises</w:t>
      </w:r>
    </w:p>
    <w:p w14:paraId="023529CA" w14:textId="77777777" w:rsidR="00CD07BF" w:rsidRPr="008A4AA7" w:rsidRDefault="00CD07BF" w:rsidP="00CD07BF">
      <w:pPr>
        <w:pStyle w:val="ListParagraph"/>
        <w:numPr>
          <w:ilvl w:val="0"/>
          <w:numId w:val="3"/>
        </w:numPr>
        <w:jc w:val="both"/>
        <w:rPr>
          <w:sz w:val="20"/>
          <w:szCs w:val="20"/>
        </w:rPr>
      </w:pPr>
      <w:r>
        <w:rPr>
          <w:sz w:val="20"/>
          <w:szCs w:val="20"/>
        </w:rPr>
        <w:t>E</w:t>
      </w:r>
      <w:r w:rsidRPr="008A4AA7">
        <w:rPr>
          <w:sz w:val="20"/>
          <w:szCs w:val="20"/>
        </w:rPr>
        <w:t xml:space="preserve">nsure appropriate time commitment to </w:t>
      </w:r>
      <w:r>
        <w:rPr>
          <w:sz w:val="20"/>
          <w:szCs w:val="20"/>
        </w:rPr>
        <w:t>committee</w:t>
      </w:r>
      <w:r w:rsidRPr="008A4AA7">
        <w:rPr>
          <w:sz w:val="20"/>
          <w:szCs w:val="20"/>
        </w:rPr>
        <w:t xml:space="preserve"> activities and to </w:t>
      </w:r>
      <w:r>
        <w:rPr>
          <w:sz w:val="20"/>
          <w:szCs w:val="20"/>
        </w:rPr>
        <w:t>committee</w:t>
      </w:r>
      <w:r w:rsidRPr="008A4AA7">
        <w:rPr>
          <w:sz w:val="20"/>
          <w:szCs w:val="20"/>
        </w:rPr>
        <w:t xml:space="preserve"> portfolio and project activities.</w:t>
      </w:r>
    </w:p>
    <w:p w14:paraId="4C90DE9B" w14:textId="77777777" w:rsidR="00CD07BF" w:rsidRDefault="00CD07BF" w:rsidP="00CD07BF">
      <w:pPr>
        <w:rPr>
          <w:sz w:val="20"/>
          <w:szCs w:val="20"/>
        </w:rPr>
      </w:pPr>
      <w:r w:rsidRPr="008A4AA7">
        <w:rPr>
          <w:color w:val="0070C0"/>
          <w:sz w:val="20"/>
          <w:szCs w:val="20"/>
        </w:rPr>
        <w:t>Election and Term</w:t>
      </w:r>
      <w:r w:rsidR="00935059">
        <w:rPr>
          <w:color w:val="0070C0"/>
          <w:sz w:val="20"/>
          <w:szCs w:val="20"/>
        </w:rPr>
        <w:t xml:space="preserve"> - </w:t>
      </w:r>
      <w:r>
        <w:rPr>
          <w:sz w:val="20"/>
          <w:szCs w:val="20"/>
        </w:rPr>
        <w:t xml:space="preserve">The Secretary is </w:t>
      </w:r>
      <w:r w:rsidRPr="008A4AA7">
        <w:rPr>
          <w:sz w:val="20"/>
          <w:szCs w:val="20"/>
        </w:rPr>
        <w:t>elected by the PNH members at the Annual General Meeting each year and hold</w:t>
      </w:r>
      <w:r>
        <w:rPr>
          <w:sz w:val="20"/>
          <w:szCs w:val="20"/>
        </w:rPr>
        <w:t>s</w:t>
      </w:r>
      <w:r w:rsidRPr="008A4AA7">
        <w:rPr>
          <w:sz w:val="20"/>
          <w:szCs w:val="20"/>
        </w:rPr>
        <w:t xml:space="preserve"> the position until the next Annual General Meeting.</w:t>
      </w:r>
      <w:r>
        <w:rPr>
          <w:sz w:val="20"/>
          <w:szCs w:val="20"/>
        </w:rPr>
        <w:t xml:space="preserve"> Committee can appoint a member to a </w:t>
      </w:r>
      <w:r w:rsidRPr="008A4AA7">
        <w:rPr>
          <w:sz w:val="20"/>
          <w:szCs w:val="20"/>
        </w:rPr>
        <w:t>casual vacancy.</w:t>
      </w:r>
    </w:p>
    <w:p w14:paraId="6CB8D14D" w14:textId="77777777" w:rsidR="00CD07BF" w:rsidRPr="00400299" w:rsidRDefault="00CD07BF" w:rsidP="00CD07BF">
      <w:pPr>
        <w:rPr>
          <w:sz w:val="20"/>
          <w:szCs w:val="20"/>
          <w:lang w:val="en-AU" w:eastAsia="en-AU"/>
        </w:rPr>
      </w:pPr>
      <w:r>
        <w:rPr>
          <w:color w:val="0070C0"/>
          <w:sz w:val="20"/>
          <w:szCs w:val="20"/>
        </w:rPr>
        <w:t>Other requirements</w:t>
      </w:r>
      <w:r w:rsidR="00935059">
        <w:rPr>
          <w:color w:val="0070C0"/>
          <w:sz w:val="20"/>
          <w:szCs w:val="20"/>
        </w:rPr>
        <w:t xml:space="preserve"> - </w:t>
      </w:r>
      <w:r>
        <w:rPr>
          <w:sz w:val="20"/>
          <w:szCs w:val="20"/>
          <w:lang w:val="en-AU" w:eastAsia="en-AU"/>
        </w:rPr>
        <w:t xml:space="preserve">Committee </w:t>
      </w:r>
      <w:r w:rsidRPr="008A4AA7">
        <w:rPr>
          <w:sz w:val="20"/>
          <w:szCs w:val="20"/>
          <w:lang w:val="en-AU" w:eastAsia="en-AU"/>
        </w:rPr>
        <w:t>members may be required to complete a Police Check, a Working with Children check</w:t>
      </w:r>
      <w:r>
        <w:rPr>
          <w:sz w:val="20"/>
          <w:szCs w:val="20"/>
          <w:lang w:val="en-AU" w:eastAsia="en-AU"/>
        </w:rPr>
        <w:t xml:space="preserve"> and an RSA</w:t>
      </w:r>
      <w:r w:rsidRPr="008A4AA7">
        <w:rPr>
          <w:sz w:val="20"/>
          <w:szCs w:val="20"/>
          <w:lang w:val="en-AU" w:eastAsia="en-AU"/>
        </w:rPr>
        <w:t>.</w:t>
      </w:r>
      <w:r>
        <w:br w:type="page"/>
      </w:r>
    </w:p>
    <w:p w14:paraId="09426486" w14:textId="77777777" w:rsidR="00CD07BF" w:rsidRPr="00383767" w:rsidRDefault="00CD07BF" w:rsidP="00500030">
      <w:pPr>
        <w:pStyle w:val="Heading2"/>
        <w:rPr>
          <w:color w:val="A5A5A5" w:themeColor="accent3"/>
        </w:rPr>
      </w:pPr>
      <w:bookmarkStart w:id="9" w:name="_Toc118798544"/>
      <w:bookmarkStart w:id="10" w:name="_Toc143784147"/>
      <w:bookmarkStart w:id="11" w:name="_Toc143784373"/>
      <w:bookmarkStart w:id="12" w:name="_Toc145452686"/>
      <w:bookmarkStart w:id="13" w:name="_Toc148171904"/>
      <w:r w:rsidRPr="00383767">
        <w:lastRenderedPageBreak/>
        <w:t>PNH Treasurer</w:t>
      </w:r>
      <w:bookmarkEnd w:id="9"/>
      <w:bookmarkEnd w:id="10"/>
      <w:bookmarkEnd w:id="11"/>
      <w:bookmarkEnd w:id="12"/>
      <w:bookmarkEnd w:id="13"/>
      <w:r w:rsidR="005901D6">
        <w:t xml:space="preserve"> </w:t>
      </w:r>
      <w:r w:rsidR="005901D6">
        <w:rPr>
          <w:rStyle w:val="Heading2Char"/>
          <w:bCs/>
        </w:rPr>
        <w:t>- position description</w:t>
      </w:r>
    </w:p>
    <w:p w14:paraId="53170B5F" w14:textId="77777777" w:rsidR="00CD07BF" w:rsidRDefault="00CD07BF" w:rsidP="00CD07BF">
      <w:pPr>
        <w:rPr>
          <w:sz w:val="20"/>
          <w:szCs w:val="20"/>
        </w:rPr>
      </w:pPr>
      <w:r w:rsidRPr="00383767">
        <w:rPr>
          <w:sz w:val="20"/>
          <w:szCs w:val="20"/>
        </w:rPr>
        <w:t>The Treasurer is responsible for overseeing the organisation’s financial management</w:t>
      </w:r>
      <w:r>
        <w:rPr>
          <w:sz w:val="20"/>
          <w:szCs w:val="20"/>
        </w:rPr>
        <w:t xml:space="preserve"> and records.</w:t>
      </w:r>
    </w:p>
    <w:p w14:paraId="361C192C" w14:textId="77777777" w:rsidR="00CD07BF" w:rsidRPr="006B0F90" w:rsidRDefault="00CD07BF" w:rsidP="00CD07BF">
      <w:pPr>
        <w:rPr>
          <w:color w:val="0070C0"/>
        </w:rPr>
      </w:pPr>
      <w:r>
        <w:rPr>
          <w:color w:val="0070C0"/>
        </w:rPr>
        <w:t>G</w:t>
      </w:r>
      <w:r w:rsidRPr="006B0F90">
        <w:rPr>
          <w:color w:val="0070C0"/>
        </w:rPr>
        <w:t>eneral responsibilities</w:t>
      </w:r>
    </w:p>
    <w:p w14:paraId="6EFE88C5" w14:textId="77777777" w:rsidR="00CD07BF" w:rsidRPr="008A4AA7" w:rsidRDefault="00CD07BF" w:rsidP="00CD07BF">
      <w:pPr>
        <w:rPr>
          <w:sz w:val="20"/>
          <w:szCs w:val="20"/>
        </w:rPr>
      </w:pPr>
      <w:r w:rsidRPr="008A4AA7">
        <w:rPr>
          <w:sz w:val="20"/>
          <w:szCs w:val="20"/>
        </w:rPr>
        <w:t>As part of the committee working in collaboration, responsible for all aspects of governance, overseeing the affairs of the incorporated association, ensuring its contractual, legal and policy obligations are met (compliance) and that the organisation is soundly managed for the benefit of members and the community to achieve its mission, vision and strategic objectives (performance).</w:t>
      </w:r>
    </w:p>
    <w:p w14:paraId="35D1DAF6" w14:textId="77777777" w:rsidR="00CD07BF" w:rsidRDefault="00CD07BF" w:rsidP="00500030">
      <w:pPr>
        <w:spacing w:after="0"/>
        <w:rPr>
          <w:sz w:val="20"/>
          <w:szCs w:val="20"/>
        </w:rPr>
      </w:pPr>
      <w:r w:rsidRPr="00C24DED">
        <w:rPr>
          <w:sz w:val="20"/>
          <w:szCs w:val="20"/>
        </w:rPr>
        <w:t>The 6 broad governance responsibilities include:</w:t>
      </w:r>
    </w:p>
    <w:p w14:paraId="4EC9F0B3" w14:textId="77777777" w:rsidR="00500030" w:rsidRPr="00C24DED" w:rsidRDefault="00500030" w:rsidP="00500030">
      <w:pPr>
        <w:pStyle w:val="ListParagraph"/>
        <w:numPr>
          <w:ilvl w:val="0"/>
          <w:numId w:val="1"/>
        </w:numPr>
        <w:rPr>
          <w:sz w:val="20"/>
          <w:szCs w:val="20"/>
        </w:rPr>
      </w:pPr>
      <w:r w:rsidRPr="00C24DED">
        <w:rPr>
          <w:sz w:val="20"/>
          <w:szCs w:val="20"/>
        </w:rPr>
        <w:t>Provide clear operational frameworks (via structures, policies, authority framework, etc.)</w:t>
      </w:r>
    </w:p>
    <w:p w14:paraId="3423DAFF" w14:textId="77777777" w:rsidR="00500030" w:rsidRPr="00C24DED" w:rsidRDefault="00500030" w:rsidP="00500030">
      <w:pPr>
        <w:pStyle w:val="ListParagraph"/>
        <w:numPr>
          <w:ilvl w:val="0"/>
          <w:numId w:val="1"/>
        </w:numPr>
        <w:rPr>
          <w:sz w:val="20"/>
          <w:szCs w:val="20"/>
        </w:rPr>
      </w:pPr>
      <w:r w:rsidRPr="00C24DED">
        <w:rPr>
          <w:sz w:val="20"/>
          <w:szCs w:val="20"/>
        </w:rPr>
        <w:t>Compliance Management</w:t>
      </w:r>
    </w:p>
    <w:p w14:paraId="5E95258D" w14:textId="77777777" w:rsidR="00500030" w:rsidRPr="00C24DED" w:rsidRDefault="00500030" w:rsidP="00500030">
      <w:pPr>
        <w:pStyle w:val="ListParagraph"/>
        <w:numPr>
          <w:ilvl w:val="0"/>
          <w:numId w:val="1"/>
        </w:numPr>
        <w:spacing w:before="120"/>
        <w:rPr>
          <w:sz w:val="20"/>
          <w:szCs w:val="20"/>
        </w:rPr>
      </w:pPr>
      <w:r w:rsidRPr="00C24DED">
        <w:rPr>
          <w:sz w:val="20"/>
          <w:szCs w:val="20"/>
        </w:rPr>
        <w:t>Stakeholder Management</w:t>
      </w:r>
    </w:p>
    <w:p w14:paraId="1ACE85EA" w14:textId="77777777" w:rsidR="00500030" w:rsidRPr="00C24DED" w:rsidRDefault="00500030" w:rsidP="00500030">
      <w:pPr>
        <w:pStyle w:val="ListParagraph"/>
        <w:numPr>
          <w:ilvl w:val="0"/>
          <w:numId w:val="1"/>
        </w:numPr>
        <w:rPr>
          <w:sz w:val="20"/>
          <w:szCs w:val="20"/>
        </w:rPr>
      </w:pPr>
      <w:r w:rsidRPr="00C24DED">
        <w:rPr>
          <w:sz w:val="20"/>
          <w:szCs w:val="20"/>
        </w:rPr>
        <w:t>Risk Management</w:t>
      </w:r>
    </w:p>
    <w:p w14:paraId="7FF426DD" w14:textId="77777777" w:rsidR="00500030" w:rsidRPr="00C24DED" w:rsidRDefault="00500030" w:rsidP="00500030">
      <w:pPr>
        <w:pStyle w:val="ListParagraph"/>
        <w:numPr>
          <w:ilvl w:val="0"/>
          <w:numId w:val="1"/>
        </w:numPr>
        <w:rPr>
          <w:sz w:val="20"/>
          <w:szCs w:val="20"/>
        </w:rPr>
      </w:pPr>
      <w:r w:rsidRPr="00C24DED">
        <w:rPr>
          <w:sz w:val="20"/>
          <w:szCs w:val="20"/>
        </w:rPr>
        <w:t>Financial Performance</w:t>
      </w:r>
    </w:p>
    <w:p w14:paraId="5483E9B7" w14:textId="77777777" w:rsidR="00500030" w:rsidRPr="00500030" w:rsidRDefault="00500030" w:rsidP="00500030">
      <w:pPr>
        <w:pStyle w:val="ListParagraph"/>
        <w:numPr>
          <w:ilvl w:val="0"/>
          <w:numId w:val="1"/>
        </w:numPr>
        <w:spacing w:before="120" w:after="0"/>
        <w:ind w:left="709"/>
        <w:rPr>
          <w:sz w:val="20"/>
          <w:szCs w:val="20"/>
        </w:rPr>
      </w:pPr>
      <w:r w:rsidRPr="00500030">
        <w:rPr>
          <w:sz w:val="20"/>
          <w:szCs w:val="20"/>
        </w:rPr>
        <w:t>Strategy and Performance</w:t>
      </w:r>
    </w:p>
    <w:p w14:paraId="63A9EE04" w14:textId="77777777" w:rsidR="00500030" w:rsidRPr="00500030" w:rsidRDefault="00500030" w:rsidP="00500030">
      <w:pPr>
        <w:spacing w:before="120" w:after="0"/>
        <w:rPr>
          <w:color w:val="0070C0"/>
          <w:szCs w:val="24"/>
        </w:rPr>
      </w:pPr>
      <w:r w:rsidRPr="00500030">
        <w:rPr>
          <w:color w:val="0070C0"/>
          <w:szCs w:val="24"/>
        </w:rPr>
        <w:t>Specific Responsibilities</w:t>
      </w:r>
    </w:p>
    <w:p w14:paraId="091CF5CF" w14:textId="77777777" w:rsidR="00500030" w:rsidRPr="00400299" w:rsidRDefault="00500030" w:rsidP="00500030">
      <w:pPr>
        <w:pStyle w:val="ListParagraph"/>
        <w:numPr>
          <w:ilvl w:val="0"/>
          <w:numId w:val="9"/>
        </w:numPr>
        <w:jc w:val="both"/>
        <w:rPr>
          <w:rFonts w:cs="Arial"/>
          <w:sz w:val="20"/>
          <w:szCs w:val="20"/>
        </w:rPr>
      </w:pPr>
      <w:r>
        <w:rPr>
          <w:rFonts w:cs="Arial"/>
          <w:sz w:val="20"/>
          <w:szCs w:val="20"/>
        </w:rPr>
        <w:t>Coordinate a Finance subcommittee under a Terms of Reference</w:t>
      </w:r>
    </w:p>
    <w:p w14:paraId="370EBE52" w14:textId="77777777" w:rsidR="00500030" w:rsidRPr="00400299" w:rsidRDefault="00500030" w:rsidP="00500030">
      <w:pPr>
        <w:pStyle w:val="ListParagraph"/>
        <w:numPr>
          <w:ilvl w:val="0"/>
          <w:numId w:val="9"/>
        </w:numPr>
        <w:jc w:val="both"/>
        <w:rPr>
          <w:rFonts w:cs="Arial"/>
          <w:sz w:val="20"/>
          <w:szCs w:val="20"/>
        </w:rPr>
      </w:pPr>
      <w:r w:rsidRPr="00400299">
        <w:rPr>
          <w:sz w:val="20"/>
          <w:szCs w:val="20"/>
        </w:rPr>
        <w:t>Ensure that financial reporting and accounting processes meet contemporary Accounting Standards</w:t>
      </w:r>
      <w:r>
        <w:rPr>
          <w:sz w:val="20"/>
          <w:szCs w:val="20"/>
        </w:rPr>
        <w:t xml:space="preserve"> and that </w:t>
      </w:r>
      <w:r w:rsidRPr="00400299">
        <w:rPr>
          <w:sz w:val="20"/>
          <w:szCs w:val="20"/>
        </w:rPr>
        <w:t>PNH complies with reporting requirements of relevant regulators and funders e.g. Consumer Affairs Victoria (CAV); Australian Charities and Not-for-Profits Commission (ACNC); and Dept. Health and Human Services (DHHS).</w:t>
      </w:r>
    </w:p>
    <w:p w14:paraId="4BA82B80" w14:textId="77777777" w:rsidR="00500030" w:rsidRPr="00400299" w:rsidRDefault="00500030" w:rsidP="00500030">
      <w:pPr>
        <w:pStyle w:val="ListParagraph"/>
        <w:numPr>
          <w:ilvl w:val="0"/>
          <w:numId w:val="9"/>
        </w:numPr>
        <w:jc w:val="both"/>
        <w:rPr>
          <w:sz w:val="20"/>
          <w:szCs w:val="20"/>
        </w:rPr>
      </w:pPr>
      <w:r w:rsidRPr="00400299">
        <w:rPr>
          <w:sz w:val="20"/>
          <w:szCs w:val="20"/>
        </w:rPr>
        <w:t>Manage the PNH Financial Management Policy</w:t>
      </w:r>
    </w:p>
    <w:p w14:paraId="0D99B3EE" w14:textId="77777777" w:rsidR="00500030" w:rsidRPr="00400299" w:rsidRDefault="00500030" w:rsidP="00500030">
      <w:pPr>
        <w:pStyle w:val="ListParagraph"/>
        <w:numPr>
          <w:ilvl w:val="0"/>
          <w:numId w:val="9"/>
        </w:numPr>
        <w:jc w:val="both"/>
        <w:rPr>
          <w:sz w:val="20"/>
          <w:szCs w:val="20"/>
        </w:rPr>
      </w:pPr>
      <w:r w:rsidRPr="00400299">
        <w:rPr>
          <w:sz w:val="20"/>
          <w:szCs w:val="20"/>
        </w:rPr>
        <w:t xml:space="preserve">Prepare the annual budget </w:t>
      </w:r>
      <w:r>
        <w:rPr>
          <w:sz w:val="20"/>
          <w:szCs w:val="20"/>
        </w:rPr>
        <w:t xml:space="preserve">and /or a financial strategy </w:t>
      </w:r>
      <w:r w:rsidRPr="00400299">
        <w:rPr>
          <w:sz w:val="20"/>
          <w:szCs w:val="20"/>
        </w:rPr>
        <w:t>for presentation to the committee</w:t>
      </w:r>
    </w:p>
    <w:p w14:paraId="5C98708D" w14:textId="77777777" w:rsidR="00500030" w:rsidRDefault="00500030" w:rsidP="00500030">
      <w:pPr>
        <w:pStyle w:val="ListParagraph"/>
        <w:numPr>
          <w:ilvl w:val="0"/>
          <w:numId w:val="9"/>
        </w:numPr>
        <w:jc w:val="both"/>
        <w:rPr>
          <w:sz w:val="20"/>
          <w:szCs w:val="20"/>
        </w:rPr>
      </w:pPr>
      <w:r w:rsidRPr="00400299">
        <w:rPr>
          <w:sz w:val="20"/>
          <w:szCs w:val="20"/>
        </w:rPr>
        <w:t>Present monthly financial reports to committee</w:t>
      </w:r>
    </w:p>
    <w:p w14:paraId="5F22A8D0" w14:textId="77777777" w:rsidR="00500030" w:rsidRPr="00400299" w:rsidRDefault="00500030" w:rsidP="00500030">
      <w:pPr>
        <w:pStyle w:val="ListParagraph"/>
        <w:numPr>
          <w:ilvl w:val="0"/>
          <w:numId w:val="9"/>
        </w:numPr>
        <w:jc w:val="both"/>
        <w:rPr>
          <w:sz w:val="20"/>
          <w:szCs w:val="20"/>
        </w:rPr>
      </w:pPr>
      <w:r>
        <w:rPr>
          <w:sz w:val="20"/>
          <w:szCs w:val="20"/>
        </w:rPr>
        <w:t xml:space="preserve">Prepare the </w:t>
      </w:r>
      <w:r w:rsidRPr="00400299">
        <w:rPr>
          <w:sz w:val="20"/>
          <w:szCs w:val="20"/>
        </w:rPr>
        <w:t xml:space="preserve">Annual Financial Report to Members </w:t>
      </w:r>
      <w:r>
        <w:rPr>
          <w:sz w:val="20"/>
          <w:szCs w:val="20"/>
        </w:rPr>
        <w:t xml:space="preserve">for </w:t>
      </w:r>
      <w:r w:rsidRPr="00400299">
        <w:rPr>
          <w:sz w:val="20"/>
          <w:szCs w:val="20"/>
        </w:rPr>
        <w:t>the Annual General Meeting</w:t>
      </w:r>
    </w:p>
    <w:p w14:paraId="4FB31A5D" w14:textId="77777777" w:rsidR="00500030" w:rsidRPr="00400299" w:rsidRDefault="00500030" w:rsidP="00500030">
      <w:pPr>
        <w:pStyle w:val="ListParagraph"/>
        <w:numPr>
          <w:ilvl w:val="0"/>
          <w:numId w:val="9"/>
        </w:numPr>
        <w:jc w:val="both"/>
        <w:rPr>
          <w:sz w:val="20"/>
          <w:szCs w:val="20"/>
        </w:rPr>
      </w:pPr>
      <w:r w:rsidRPr="00400299">
        <w:rPr>
          <w:sz w:val="20"/>
          <w:szCs w:val="20"/>
        </w:rPr>
        <w:t>Ensure payment and record of all monies owed by the Association, and ensure the collection and receipt of all monies due</w:t>
      </w:r>
    </w:p>
    <w:p w14:paraId="250743B8" w14:textId="77777777" w:rsidR="00500030" w:rsidRPr="00400299" w:rsidRDefault="00500030" w:rsidP="00500030">
      <w:pPr>
        <w:pStyle w:val="ListParagraph"/>
        <w:numPr>
          <w:ilvl w:val="0"/>
          <w:numId w:val="9"/>
        </w:numPr>
        <w:jc w:val="both"/>
        <w:rPr>
          <w:sz w:val="20"/>
          <w:szCs w:val="20"/>
        </w:rPr>
      </w:pPr>
      <w:r w:rsidRPr="00400299">
        <w:rPr>
          <w:sz w:val="20"/>
          <w:szCs w:val="20"/>
        </w:rPr>
        <w:t>Ensure the preparation of wages for staff and payments for staff</w:t>
      </w:r>
      <w:r>
        <w:rPr>
          <w:sz w:val="20"/>
          <w:szCs w:val="20"/>
        </w:rPr>
        <w:t xml:space="preserve"> including </w:t>
      </w:r>
      <w:r w:rsidRPr="00400299">
        <w:rPr>
          <w:sz w:val="20"/>
          <w:szCs w:val="20"/>
        </w:rPr>
        <w:t>appropriate deductions for taxation, payment of superannuation and provision for long service leave entitlements</w:t>
      </w:r>
    </w:p>
    <w:p w14:paraId="22BDACD5" w14:textId="77777777" w:rsidR="00500030" w:rsidRPr="00400299" w:rsidRDefault="00500030" w:rsidP="00500030">
      <w:pPr>
        <w:pStyle w:val="ListParagraph"/>
        <w:numPr>
          <w:ilvl w:val="0"/>
          <w:numId w:val="9"/>
        </w:numPr>
        <w:jc w:val="both"/>
        <w:rPr>
          <w:sz w:val="20"/>
          <w:szCs w:val="20"/>
        </w:rPr>
      </w:pPr>
      <w:r w:rsidRPr="00400299">
        <w:rPr>
          <w:sz w:val="20"/>
          <w:szCs w:val="20"/>
        </w:rPr>
        <w:t>Ensure that Australian Taxation Office, Work Cover Authority and Superannuation Guarantee Fund requirements are met</w:t>
      </w:r>
    </w:p>
    <w:p w14:paraId="619C29B0" w14:textId="77777777" w:rsidR="00500030" w:rsidRPr="00400299" w:rsidRDefault="00500030" w:rsidP="00500030">
      <w:pPr>
        <w:pStyle w:val="ListParagraph"/>
        <w:numPr>
          <w:ilvl w:val="0"/>
          <w:numId w:val="9"/>
        </w:numPr>
        <w:jc w:val="both"/>
        <w:rPr>
          <w:sz w:val="20"/>
          <w:szCs w:val="20"/>
        </w:rPr>
      </w:pPr>
      <w:r w:rsidRPr="00400299">
        <w:rPr>
          <w:sz w:val="20"/>
          <w:szCs w:val="20"/>
        </w:rPr>
        <w:t>Recommend to the committee investment strategies for funds</w:t>
      </w:r>
    </w:p>
    <w:p w14:paraId="3EF83BA0" w14:textId="77777777" w:rsidR="00500030" w:rsidRPr="00400299" w:rsidRDefault="00500030" w:rsidP="00500030">
      <w:pPr>
        <w:pStyle w:val="ListParagraph"/>
        <w:numPr>
          <w:ilvl w:val="0"/>
          <w:numId w:val="9"/>
        </w:numPr>
        <w:jc w:val="both"/>
        <w:rPr>
          <w:sz w:val="20"/>
          <w:szCs w:val="20"/>
        </w:rPr>
      </w:pPr>
      <w:r w:rsidRPr="00400299">
        <w:rPr>
          <w:sz w:val="20"/>
          <w:szCs w:val="20"/>
        </w:rPr>
        <w:t>Ensure financial records are kept for a period of seven years.</w:t>
      </w:r>
    </w:p>
    <w:p w14:paraId="5414382C" w14:textId="77777777" w:rsidR="00500030" w:rsidRPr="00400299" w:rsidRDefault="00500030" w:rsidP="00500030">
      <w:pPr>
        <w:rPr>
          <w:color w:val="0070C0"/>
        </w:rPr>
      </w:pPr>
      <w:r w:rsidRPr="00400299">
        <w:rPr>
          <w:color w:val="0070C0"/>
        </w:rPr>
        <w:t>Committee code of conduct</w:t>
      </w:r>
    </w:p>
    <w:p w14:paraId="26BBE207" w14:textId="77777777" w:rsidR="00500030" w:rsidRPr="008B74E2" w:rsidRDefault="00500030" w:rsidP="00500030">
      <w:pPr>
        <w:pStyle w:val="ListParagraph"/>
        <w:numPr>
          <w:ilvl w:val="0"/>
          <w:numId w:val="4"/>
        </w:numPr>
        <w:jc w:val="both"/>
        <w:rPr>
          <w:sz w:val="20"/>
          <w:szCs w:val="20"/>
        </w:rPr>
      </w:pPr>
      <w:r w:rsidRPr="008B74E2">
        <w:rPr>
          <w:sz w:val="20"/>
          <w:szCs w:val="20"/>
        </w:rPr>
        <w:t>Act in accordance with the law, PNH Constitution, PNH Policies and PNH committee Handbook, PNH Code of Conduct and this committee Code of Conduct</w:t>
      </w:r>
    </w:p>
    <w:p w14:paraId="10DAEB8E" w14:textId="77777777" w:rsidR="00500030" w:rsidRPr="008A4AA7" w:rsidRDefault="00500030" w:rsidP="00500030">
      <w:pPr>
        <w:pStyle w:val="ListParagraph"/>
        <w:numPr>
          <w:ilvl w:val="0"/>
          <w:numId w:val="3"/>
        </w:numPr>
        <w:jc w:val="both"/>
        <w:rPr>
          <w:sz w:val="20"/>
          <w:szCs w:val="20"/>
        </w:rPr>
      </w:pPr>
      <w:r>
        <w:rPr>
          <w:sz w:val="20"/>
          <w:szCs w:val="20"/>
        </w:rPr>
        <w:t>A</w:t>
      </w:r>
      <w:r w:rsidRPr="008A4AA7">
        <w:rPr>
          <w:sz w:val="20"/>
          <w:szCs w:val="20"/>
        </w:rPr>
        <w:t xml:space="preserve">ct with due diligence, attend </w:t>
      </w:r>
      <w:r>
        <w:rPr>
          <w:sz w:val="20"/>
          <w:szCs w:val="20"/>
        </w:rPr>
        <w:t>committee</w:t>
      </w:r>
      <w:r w:rsidRPr="008A4AA7">
        <w:rPr>
          <w:sz w:val="20"/>
          <w:szCs w:val="20"/>
        </w:rPr>
        <w:t xml:space="preserve"> meetings, devote sufficient time to prepare for these meetings, be well informed about all issues affecting the organisation, </w:t>
      </w:r>
      <w:r>
        <w:rPr>
          <w:sz w:val="20"/>
          <w:szCs w:val="20"/>
        </w:rPr>
        <w:t xml:space="preserve">and </w:t>
      </w:r>
      <w:r w:rsidRPr="008A4AA7">
        <w:rPr>
          <w:sz w:val="20"/>
          <w:szCs w:val="20"/>
        </w:rPr>
        <w:t xml:space="preserve">consider </w:t>
      </w:r>
      <w:r>
        <w:rPr>
          <w:sz w:val="20"/>
          <w:szCs w:val="20"/>
        </w:rPr>
        <w:t xml:space="preserve">all data and </w:t>
      </w:r>
      <w:r w:rsidRPr="008A4AA7">
        <w:rPr>
          <w:sz w:val="20"/>
          <w:szCs w:val="20"/>
        </w:rPr>
        <w:t>alternative solutions</w:t>
      </w:r>
      <w:r>
        <w:rPr>
          <w:sz w:val="20"/>
          <w:szCs w:val="20"/>
        </w:rPr>
        <w:t xml:space="preserve"> to </w:t>
      </w:r>
      <w:r w:rsidRPr="008A4AA7">
        <w:rPr>
          <w:sz w:val="20"/>
          <w:szCs w:val="20"/>
        </w:rPr>
        <w:t xml:space="preserve">participate in the </w:t>
      </w:r>
      <w:r>
        <w:rPr>
          <w:sz w:val="20"/>
          <w:szCs w:val="20"/>
        </w:rPr>
        <w:t>committee</w:t>
      </w:r>
      <w:r w:rsidRPr="008A4AA7">
        <w:rPr>
          <w:sz w:val="20"/>
          <w:szCs w:val="20"/>
        </w:rPr>
        <w:t>'s decision-making</w:t>
      </w:r>
    </w:p>
    <w:p w14:paraId="398B653A" w14:textId="77777777" w:rsidR="00500030" w:rsidRPr="008A4AA7" w:rsidRDefault="00500030" w:rsidP="00500030">
      <w:pPr>
        <w:pStyle w:val="ListParagraph"/>
        <w:numPr>
          <w:ilvl w:val="0"/>
          <w:numId w:val="3"/>
        </w:numPr>
        <w:jc w:val="both"/>
        <w:rPr>
          <w:sz w:val="20"/>
          <w:szCs w:val="20"/>
        </w:rPr>
      </w:pPr>
      <w:r>
        <w:rPr>
          <w:sz w:val="20"/>
          <w:szCs w:val="20"/>
        </w:rPr>
        <w:t>C</w:t>
      </w:r>
      <w:r w:rsidRPr="008A4AA7">
        <w:rPr>
          <w:sz w:val="20"/>
          <w:szCs w:val="20"/>
        </w:rPr>
        <w:t>onsider the best interests of the organisation when making decisions or voting on an issue</w:t>
      </w:r>
    </w:p>
    <w:p w14:paraId="33B73637" w14:textId="77777777" w:rsidR="00500030" w:rsidRPr="008A4AA7" w:rsidRDefault="00500030" w:rsidP="00500030">
      <w:pPr>
        <w:pStyle w:val="ListParagraph"/>
        <w:numPr>
          <w:ilvl w:val="0"/>
          <w:numId w:val="3"/>
        </w:numPr>
        <w:jc w:val="both"/>
        <w:rPr>
          <w:sz w:val="20"/>
          <w:szCs w:val="20"/>
        </w:rPr>
      </w:pPr>
      <w:r>
        <w:rPr>
          <w:sz w:val="20"/>
          <w:szCs w:val="20"/>
        </w:rPr>
        <w:t>B</w:t>
      </w:r>
      <w:r w:rsidRPr="008A4AA7">
        <w:rPr>
          <w:sz w:val="20"/>
          <w:szCs w:val="20"/>
        </w:rPr>
        <w:t xml:space="preserve">e loyal to the </w:t>
      </w:r>
      <w:r>
        <w:rPr>
          <w:sz w:val="20"/>
          <w:szCs w:val="20"/>
        </w:rPr>
        <w:t>committee</w:t>
      </w:r>
      <w:r w:rsidRPr="008A4AA7">
        <w:rPr>
          <w:sz w:val="20"/>
          <w:szCs w:val="20"/>
        </w:rPr>
        <w:t xml:space="preserve">, abiding by </w:t>
      </w:r>
      <w:r>
        <w:rPr>
          <w:sz w:val="20"/>
          <w:szCs w:val="20"/>
        </w:rPr>
        <w:t>committee</w:t>
      </w:r>
      <w:r w:rsidRPr="008A4AA7">
        <w:rPr>
          <w:sz w:val="20"/>
          <w:szCs w:val="20"/>
        </w:rPr>
        <w:t xml:space="preserve"> decisions once reached</w:t>
      </w:r>
    </w:p>
    <w:p w14:paraId="16A7B526" w14:textId="77777777" w:rsidR="00500030" w:rsidRPr="008A4AA7" w:rsidRDefault="00500030" w:rsidP="00500030">
      <w:pPr>
        <w:pStyle w:val="ListParagraph"/>
        <w:numPr>
          <w:ilvl w:val="0"/>
          <w:numId w:val="3"/>
        </w:numPr>
        <w:jc w:val="both"/>
        <w:rPr>
          <w:sz w:val="20"/>
          <w:szCs w:val="20"/>
        </w:rPr>
      </w:pPr>
      <w:r>
        <w:rPr>
          <w:sz w:val="20"/>
          <w:szCs w:val="20"/>
        </w:rPr>
        <w:t>E</w:t>
      </w:r>
      <w:r w:rsidRPr="008A4AA7">
        <w:rPr>
          <w:sz w:val="20"/>
          <w:szCs w:val="20"/>
        </w:rPr>
        <w:t>nsure confidentiality of sensitive information</w:t>
      </w:r>
    </w:p>
    <w:p w14:paraId="3ADD2C20" w14:textId="77777777" w:rsidR="00500030" w:rsidRDefault="00500030" w:rsidP="00500030">
      <w:pPr>
        <w:pStyle w:val="ListParagraph"/>
        <w:numPr>
          <w:ilvl w:val="0"/>
          <w:numId w:val="3"/>
        </w:numPr>
        <w:jc w:val="both"/>
        <w:rPr>
          <w:sz w:val="20"/>
          <w:szCs w:val="20"/>
        </w:rPr>
      </w:pPr>
      <w:r>
        <w:rPr>
          <w:sz w:val="20"/>
          <w:szCs w:val="20"/>
        </w:rPr>
        <w:t>E</w:t>
      </w:r>
      <w:r w:rsidRPr="008A4AA7">
        <w:rPr>
          <w:sz w:val="20"/>
          <w:szCs w:val="20"/>
        </w:rPr>
        <w:t xml:space="preserve">nsure fair and full participation of all </w:t>
      </w:r>
      <w:r>
        <w:rPr>
          <w:sz w:val="20"/>
          <w:szCs w:val="20"/>
        </w:rPr>
        <w:t>committee</w:t>
      </w:r>
      <w:r w:rsidRPr="008A4AA7">
        <w:rPr>
          <w:sz w:val="20"/>
          <w:szCs w:val="20"/>
        </w:rPr>
        <w:t xml:space="preserve"> members, and ensure that the independent views of all </w:t>
      </w:r>
      <w:r>
        <w:rPr>
          <w:sz w:val="20"/>
          <w:szCs w:val="20"/>
        </w:rPr>
        <w:t>committee</w:t>
      </w:r>
      <w:r w:rsidRPr="008A4AA7">
        <w:rPr>
          <w:sz w:val="20"/>
          <w:szCs w:val="20"/>
        </w:rPr>
        <w:t xml:space="preserve"> members are given due consideration and weight</w:t>
      </w:r>
    </w:p>
    <w:p w14:paraId="51F29FBD" w14:textId="77777777" w:rsidR="00500030" w:rsidRPr="00F816C3" w:rsidRDefault="00500030" w:rsidP="00500030">
      <w:pPr>
        <w:pStyle w:val="ListParagraph"/>
        <w:numPr>
          <w:ilvl w:val="0"/>
          <w:numId w:val="3"/>
        </w:numPr>
        <w:jc w:val="both"/>
        <w:rPr>
          <w:sz w:val="20"/>
          <w:szCs w:val="20"/>
        </w:rPr>
      </w:pPr>
      <w:r>
        <w:rPr>
          <w:sz w:val="20"/>
          <w:szCs w:val="20"/>
        </w:rPr>
        <w:t>Be r</w:t>
      </w:r>
      <w:r w:rsidRPr="00A15173">
        <w:rPr>
          <w:sz w:val="20"/>
          <w:szCs w:val="20"/>
        </w:rPr>
        <w:t>espect</w:t>
      </w:r>
      <w:r>
        <w:rPr>
          <w:sz w:val="20"/>
          <w:szCs w:val="20"/>
        </w:rPr>
        <w:t>ful</w:t>
      </w:r>
      <w:r w:rsidRPr="00A15173">
        <w:rPr>
          <w:sz w:val="20"/>
          <w:szCs w:val="20"/>
        </w:rPr>
        <w:t xml:space="preserve"> to other committee </w:t>
      </w:r>
      <w:r>
        <w:rPr>
          <w:sz w:val="20"/>
          <w:szCs w:val="20"/>
        </w:rPr>
        <w:t>m</w:t>
      </w:r>
      <w:r w:rsidRPr="00A15173">
        <w:rPr>
          <w:sz w:val="20"/>
          <w:szCs w:val="20"/>
        </w:rPr>
        <w:t xml:space="preserve">embers, avoiding negative </w:t>
      </w:r>
      <w:r>
        <w:rPr>
          <w:sz w:val="20"/>
          <w:szCs w:val="20"/>
        </w:rPr>
        <w:t xml:space="preserve">and personal </w:t>
      </w:r>
      <w:r w:rsidRPr="00A15173">
        <w:rPr>
          <w:sz w:val="20"/>
          <w:szCs w:val="20"/>
        </w:rPr>
        <w:t xml:space="preserve">comments about </w:t>
      </w:r>
      <w:r>
        <w:rPr>
          <w:sz w:val="20"/>
          <w:szCs w:val="20"/>
        </w:rPr>
        <w:t xml:space="preserve">all </w:t>
      </w:r>
      <w:r w:rsidRPr="00A15173">
        <w:rPr>
          <w:sz w:val="20"/>
          <w:szCs w:val="20"/>
        </w:rPr>
        <w:t>individuals</w:t>
      </w:r>
    </w:p>
    <w:p w14:paraId="63E706E0" w14:textId="77777777" w:rsidR="00500030" w:rsidRPr="008A4AA7" w:rsidRDefault="00500030" w:rsidP="00500030">
      <w:pPr>
        <w:pStyle w:val="ListParagraph"/>
        <w:numPr>
          <w:ilvl w:val="0"/>
          <w:numId w:val="3"/>
        </w:numPr>
        <w:jc w:val="both"/>
        <w:rPr>
          <w:sz w:val="20"/>
          <w:szCs w:val="20"/>
        </w:rPr>
      </w:pPr>
      <w:r>
        <w:rPr>
          <w:sz w:val="20"/>
          <w:szCs w:val="20"/>
        </w:rPr>
        <w:t>A</w:t>
      </w:r>
      <w:r w:rsidRPr="008A4AA7">
        <w:rPr>
          <w:sz w:val="20"/>
          <w:szCs w:val="20"/>
        </w:rPr>
        <w:t>ct within the terms of PNH Conflict of Interest Procedures if a conflict of interest arises</w:t>
      </w:r>
    </w:p>
    <w:p w14:paraId="30FFAAD3" w14:textId="77777777" w:rsidR="00500030" w:rsidRPr="008A4AA7" w:rsidRDefault="00500030" w:rsidP="00500030">
      <w:pPr>
        <w:pStyle w:val="ListParagraph"/>
        <w:numPr>
          <w:ilvl w:val="0"/>
          <w:numId w:val="3"/>
        </w:numPr>
        <w:jc w:val="both"/>
        <w:rPr>
          <w:sz w:val="20"/>
          <w:szCs w:val="20"/>
        </w:rPr>
      </w:pPr>
      <w:r>
        <w:rPr>
          <w:sz w:val="20"/>
          <w:szCs w:val="20"/>
        </w:rPr>
        <w:t>E</w:t>
      </w:r>
      <w:r w:rsidRPr="008A4AA7">
        <w:rPr>
          <w:sz w:val="20"/>
          <w:szCs w:val="20"/>
        </w:rPr>
        <w:t xml:space="preserve">nsure appropriate time commitment to </w:t>
      </w:r>
      <w:r>
        <w:rPr>
          <w:sz w:val="20"/>
          <w:szCs w:val="20"/>
        </w:rPr>
        <w:t>committee</w:t>
      </w:r>
      <w:r w:rsidRPr="008A4AA7">
        <w:rPr>
          <w:sz w:val="20"/>
          <w:szCs w:val="20"/>
        </w:rPr>
        <w:t xml:space="preserve"> activities and to </w:t>
      </w:r>
      <w:r>
        <w:rPr>
          <w:sz w:val="20"/>
          <w:szCs w:val="20"/>
        </w:rPr>
        <w:t>committee</w:t>
      </w:r>
      <w:r w:rsidRPr="008A4AA7">
        <w:rPr>
          <w:sz w:val="20"/>
          <w:szCs w:val="20"/>
        </w:rPr>
        <w:t xml:space="preserve"> portfolio and project activities.</w:t>
      </w:r>
    </w:p>
    <w:p w14:paraId="5B492642" w14:textId="77777777" w:rsidR="00500030" w:rsidRDefault="00500030" w:rsidP="00500030">
      <w:pPr>
        <w:rPr>
          <w:sz w:val="20"/>
          <w:szCs w:val="20"/>
        </w:rPr>
      </w:pPr>
      <w:r w:rsidRPr="008A4AA7">
        <w:rPr>
          <w:color w:val="0070C0"/>
          <w:sz w:val="20"/>
          <w:szCs w:val="20"/>
        </w:rPr>
        <w:t>Election and Term</w:t>
      </w:r>
      <w:r>
        <w:rPr>
          <w:color w:val="0070C0"/>
          <w:sz w:val="20"/>
          <w:szCs w:val="20"/>
        </w:rPr>
        <w:t xml:space="preserve"> - </w:t>
      </w:r>
      <w:r w:rsidRPr="00383767">
        <w:rPr>
          <w:sz w:val="20"/>
          <w:szCs w:val="20"/>
        </w:rPr>
        <w:t xml:space="preserve">The Treasurer is appointed by </w:t>
      </w:r>
      <w:r>
        <w:rPr>
          <w:sz w:val="20"/>
          <w:szCs w:val="20"/>
        </w:rPr>
        <w:t>the C</w:t>
      </w:r>
      <w:r w:rsidRPr="00383767">
        <w:rPr>
          <w:sz w:val="20"/>
          <w:szCs w:val="20"/>
        </w:rPr>
        <w:t>ommittee for a specified term</w:t>
      </w:r>
      <w:r>
        <w:rPr>
          <w:sz w:val="20"/>
          <w:szCs w:val="20"/>
        </w:rPr>
        <w:t xml:space="preserve">. </w:t>
      </w:r>
    </w:p>
    <w:p w14:paraId="204DA85E" w14:textId="77777777" w:rsidR="000E23B3" w:rsidRDefault="00500030" w:rsidP="00935059">
      <w:pPr>
        <w:rPr>
          <w:sz w:val="20"/>
          <w:szCs w:val="20"/>
        </w:rPr>
      </w:pPr>
      <w:r>
        <w:rPr>
          <w:color w:val="0070C0"/>
          <w:sz w:val="20"/>
          <w:szCs w:val="20"/>
        </w:rPr>
        <w:t>Other requirements</w:t>
      </w:r>
      <w:r w:rsidR="00935059">
        <w:rPr>
          <w:color w:val="0070C0"/>
          <w:sz w:val="20"/>
          <w:szCs w:val="20"/>
        </w:rPr>
        <w:t xml:space="preserve"> - </w:t>
      </w:r>
      <w:r>
        <w:rPr>
          <w:sz w:val="20"/>
          <w:szCs w:val="20"/>
          <w:lang w:val="en-AU" w:eastAsia="en-AU"/>
        </w:rPr>
        <w:t xml:space="preserve">Committee </w:t>
      </w:r>
      <w:r w:rsidRPr="008A4AA7">
        <w:rPr>
          <w:sz w:val="20"/>
          <w:szCs w:val="20"/>
          <w:lang w:val="en-AU" w:eastAsia="en-AU"/>
        </w:rPr>
        <w:t>members may be required to complete a Police Check, a Working with Children check</w:t>
      </w:r>
      <w:r>
        <w:rPr>
          <w:sz w:val="20"/>
          <w:szCs w:val="20"/>
          <w:lang w:val="en-AU" w:eastAsia="en-AU"/>
        </w:rPr>
        <w:t xml:space="preserve"> and an RSA.</w:t>
      </w:r>
      <w:bookmarkEnd w:id="4"/>
    </w:p>
    <w:sectPr w:rsidR="000E23B3">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C50F4" w14:textId="77777777" w:rsidR="005F62C0" w:rsidRDefault="005F62C0" w:rsidP="00500030">
      <w:pPr>
        <w:spacing w:after="0"/>
      </w:pPr>
      <w:r>
        <w:separator/>
      </w:r>
    </w:p>
  </w:endnote>
  <w:endnote w:type="continuationSeparator" w:id="0">
    <w:p w14:paraId="4E72AE59" w14:textId="77777777" w:rsidR="005F62C0" w:rsidRDefault="005F62C0" w:rsidP="005000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65B2" w14:textId="77777777" w:rsidR="005F62C0" w:rsidRDefault="005F62C0" w:rsidP="00500030">
      <w:pPr>
        <w:spacing w:after="0"/>
      </w:pPr>
      <w:r>
        <w:separator/>
      </w:r>
    </w:p>
  </w:footnote>
  <w:footnote w:type="continuationSeparator" w:id="0">
    <w:p w14:paraId="720AE55B" w14:textId="77777777" w:rsidR="005F62C0" w:rsidRDefault="005F62C0" w:rsidP="005000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9"/>
      <w:gridCol w:w="3747"/>
    </w:tblGrid>
    <w:tr w:rsidR="00A85922" w14:paraId="45C9B9E8" w14:textId="77777777" w:rsidTr="00A85922">
      <w:tc>
        <w:tcPr>
          <w:tcW w:w="3228" w:type="dxa"/>
        </w:tcPr>
        <w:p w14:paraId="3E2D40B4" w14:textId="77777777" w:rsidR="00A85922" w:rsidRDefault="00A85922" w:rsidP="00191B5E">
          <w:pPr>
            <w:pStyle w:val="Header"/>
          </w:pPr>
        </w:p>
      </w:tc>
      <w:tc>
        <w:tcPr>
          <w:tcW w:w="3229" w:type="dxa"/>
        </w:tcPr>
        <w:p w14:paraId="6918024B" w14:textId="77777777" w:rsidR="00A85922" w:rsidRPr="00FE2EFF" w:rsidRDefault="00A85922" w:rsidP="00191B5E">
          <w:pPr>
            <w:pStyle w:val="Header"/>
            <w:rPr>
              <w:color w:val="0070C0"/>
              <w:sz w:val="32"/>
              <w:szCs w:val="32"/>
            </w:rPr>
          </w:pPr>
        </w:p>
      </w:tc>
      <w:tc>
        <w:tcPr>
          <w:tcW w:w="3747" w:type="dxa"/>
        </w:tcPr>
        <w:p w14:paraId="591CED55" w14:textId="77777777" w:rsidR="00A85922" w:rsidRPr="008A4AA7" w:rsidRDefault="00A85922" w:rsidP="00191B5E">
          <w:pPr>
            <w:pStyle w:val="Header"/>
            <w:rPr>
              <w:sz w:val="32"/>
              <w:szCs w:val="32"/>
            </w:rPr>
          </w:pPr>
        </w:p>
      </w:tc>
    </w:tr>
  </w:tbl>
  <w:p w14:paraId="66EDE5E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01D6" w14:paraId="33824DB3" w14:textId="77777777" w:rsidTr="00072E26">
      <w:tc>
        <w:tcPr>
          <w:tcW w:w="4675" w:type="dxa"/>
        </w:tcPr>
        <w:p w14:paraId="799805C4" w14:textId="77777777" w:rsidR="005901D6" w:rsidRDefault="005901D6" w:rsidP="005901D6">
          <w:pPr>
            <w:pStyle w:val="Header"/>
          </w:pPr>
          <w:r w:rsidRPr="006D270F">
            <w:rPr>
              <w:noProof/>
              <w:lang w:val="en-AU" w:eastAsia="en-AU"/>
            </w:rPr>
            <w:drawing>
              <wp:anchor distT="0" distB="0" distL="114300" distR="114300" simplePos="0" relativeHeight="251661312" behindDoc="0" locked="0" layoutInCell="1" allowOverlap="1" wp14:anchorId="0B701A64" wp14:editId="66B13296">
                <wp:simplePos x="0" y="0"/>
                <wp:positionH relativeFrom="margin">
                  <wp:posOffset>0</wp:posOffset>
                </wp:positionH>
                <wp:positionV relativeFrom="paragraph">
                  <wp:posOffset>4445</wp:posOffset>
                </wp:positionV>
                <wp:extent cx="1968500" cy="574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8500" cy="5746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4675" w:type="dxa"/>
        </w:tcPr>
        <w:p w14:paraId="58223619" w14:textId="77777777" w:rsidR="005901D6" w:rsidRPr="008A4AA7" w:rsidRDefault="005901D6" w:rsidP="005901D6">
          <w:pPr>
            <w:pStyle w:val="Header"/>
            <w:rPr>
              <w:sz w:val="32"/>
              <w:szCs w:val="32"/>
            </w:rPr>
          </w:pPr>
        </w:p>
      </w:tc>
    </w:tr>
    <w:tr w:rsidR="00994776" w14:paraId="51C3EBDA" w14:textId="77777777" w:rsidTr="008A4AA7">
      <w:tc>
        <w:tcPr>
          <w:tcW w:w="4675" w:type="dxa"/>
        </w:tcPr>
        <w:p w14:paraId="28EBA618" w14:textId="77777777" w:rsidR="00000000" w:rsidRDefault="00000000" w:rsidP="006B0F90">
          <w:pPr>
            <w:pStyle w:val="Header"/>
          </w:pPr>
        </w:p>
      </w:tc>
      <w:tc>
        <w:tcPr>
          <w:tcW w:w="4675" w:type="dxa"/>
        </w:tcPr>
        <w:p w14:paraId="734FA6EE" w14:textId="77777777" w:rsidR="00000000" w:rsidRPr="008A4AA7" w:rsidRDefault="00000000" w:rsidP="006B0F90">
          <w:pPr>
            <w:pStyle w:val="Header"/>
            <w:rPr>
              <w:sz w:val="32"/>
              <w:szCs w:val="32"/>
            </w:rPr>
          </w:pPr>
        </w:p>
      </w:tc>
    </w:tr>
  </w:tbl>
  <w:p w14:paraId="643BD98B" w14:textId="77777777" w:rsidR="00000000" w:rsidRDefault="00000000" w:rsidP="00935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543F" w14:textId="77777777" w:rsidR="00935059" w:rsidRDefault="00935059" w:rsidP="009350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5163" w14:textId="77777777" w:rsidR="00000000" w:rsidRDefault="00E61EA8">
    <w:pPr>
      <w:pStyle w:val="Header"/>
    </w:pPr>
    <w:r w:rsidRPr="006D270F">
      <w:rPr>
        <w:noProof/>
        <w:sz w:val="16"/>
        <w:szCs w:val="16"/>
        <w:lang w:val="en-AU" w:eastAsia="en-AU"/>
      </w:rPr>
      <w:drawing>
        <wp:anchor distT="0" distB="0" distL="114300" distR="114300" simplePos="0" relativeHeight="251659264" behindDoc="0" locked="0" layoutInCell="1" allowOverlap="1" wp14:anchorId="36EE908A" wp14:editId="792BD51F">
          <wp:simplePos x="0" y="0"/>
          <wp:positionH relativeFrom="margin">
            <wp:posOffset>4191000</wp:posOffset>
          </wp:positionH>
          <wp:positionV relativeFrom="paragraph">
            <wp:posOffset>-171450</wp:posOffset>
          </wp:positionV>
          <wp:extent cx="1968843" cy="574706"/>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8843" cy="57470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376166F" w14:textId="77777777" w:rsidR="00000000" w:rsidRDefault="00000000" w:rsidP="006D270F">
    <w:pPr>
      <w:pStyle w:val="Heade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C54"/>
    <w:multiLevelType w:val="hybridMultilevel"/>
    <w:tmpl w:val="DAF200B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01A6F94"/>
    <w:multiLevelType w:val="hybridMultilevel"/>
    <w:tmpl w:val="BA34F72A"/>
    <w:lvl w:ilvl="0" w:tplc="80FA8EF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459C"/>
    <w:multiLevelType w:val="hybridMultilevel"/>
    <w:tmpl w:val="6DF6D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434DC0"/>
    <w:multiLevelType w:val="hybridMultilevel"/>
    <w:tmpl w:val="2C7E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62219"/>
    <w:multiLevelType w:val="hybridMultilevel"/>
    <w:tmpl w:val="5ACE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002AED"/>
    <w:multiLevelType w:val="hybridMultilevel"/>
    <w:tmpl w:val="06D20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6B1159"/>
    <w:multiLevelType w:val="hybridMultilevel"/>
    <w:tmpl w:val="8C9CC382"/>
    <w:lvl w:ilvl="0" w:tplc="968858B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2028B"/>
    <w:multiLevelType w:val="hybridMultilevel"/>
    <w:tmpl w:val="8C9CC382"/>
    <w:lvl w:ilvl="0" w:tplc="968858B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804C47"/>
    <w:multiLevelType w:val="hybridMultilevel"/>
    <w:tmpl w:val="C1A8E2D8"/>
    <w:lvl w:ilvl="0" w:tplc="0C090001">
      <w:start w:val="1"/>
      <w:numFmt w:val="bullet"/>
      <w:lvlText w:val=""/>
      <w:lvlJc w:val="left"/>
      <w:pPr>
        <w:ind w:left="720" w:hanging="360"/>
      </w:pPr>
      <w:rPr>
        <w:rFonts w:ascii="Symbol" w:hAnsi="Symbol" w:hint="default"/>
      </w:rPr>
    </w:lvl>
    <w:lvl w:ilvl="1" w:tplc="3E86017C">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E934F0"/>
    <w:multiLevelType w:val="hybridMultilevel"/>
    <w:tmpl w:val="34168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4856C2"/>
    <w:multiLevelType w:val="hybridMultilevel"/>
    <w:tmpl w:val="19927B98"/>
    <w:lvl w:ilvl="0" w:tplc="DF24015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5E6814"/>
    <w:multiLevelType w:val="hybridMultilevel"/>
    <w:tmpl w:val="3328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91A89"/>
    <w:multiLevelType w:val="hybridMultilevel"/>
    <w:tmpl w:val="8C9CC382"/>
    <w:lvl w:ilvl="0" w:tplc="968858B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BA492D"/>
    <w:multiLevelType w:val="hybridMultilevel"/>
    <w:tmpl w:val="F7C85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386DDD"/>
    <w:multiLevelType w:val="hybridMultilevel"/>
    <w:tmpl w:val="2AF0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9058DB"/>
    <w:multiLevelType w:val="hybridMultilevel"/>
    <w:tmpl w:val="000C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C93510"/>
    <w:multiLevelType w:val="hybridMultilevel"/>
    <w:tmpl w:val="DF2E6D6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79E466C9"/>
    <w:multiLevelType w:val="hybridMultilevel"/>
    <w:tmpl w:val="D492A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A50292"/>
    <w:multiLevelType w:val="hybridMultilevel"/>
    <w:tmpl w:val="8C9CC382"/>
    <w:lvl w:ilvl="0" w:tplc="968858B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1123335">
    <w:abstractNumId w:val="15"/>
  </w:num>
  <w:num w:numId="2" w16cid:durableId="920018780">
    <w:abstractNumId w:val="4"/>
  </w:num>
  <w:num w:numId="3" w16cid:durableId="109325530">
    <w:abstractNumId w:val="17"/>
  </w:num>
  <w:num w:numId="4" w16cid:durableId="1420251580">
    <w:abstractNumId w:val="11"/>
  </w:num>
  <w:num w:numId="5" w16cid:durableId="1446999719">
    <w:abstractNumId w:val="14"/>
  </w:num>
  <w:num w:numId="6" w16cid:durableId="506943483">
    <w:abstractNumId w:val="8"/>
  </w:num>
  <w:num w:numId="7" w16cid:durableId="638606299">
    <w:abstractNumId w:val="9"/>
  </w:num>
  <w:num w:numId="8" w16cid:durableId="1870292580">
    <w:abstractNumId w:val="16"/>
  </w:num>
  <w:num w:numId="9" w16cid:durableId="1871793073">
    <w:abstractNumId w:val="5"/>
  </w:num>
  <w:num w:numId="10" w16cid:durableId="282660442">
    <w:abstractNumId w:val="0"/>
  </w:num>
  <w:num w:numId="11" w16cid:durableId="339436171">
    <w:abstractNumId w:val="3"/>
  </w:num>
  <w:num w:numId="12" w16cid:durableId="715088846">
    <w:abstractNumId w:val="2"/>
  </w:num>
  <w:num w:numId="13" w16cid:durableId="246765877">
    <w:abstractNumId w:val="18"/>
  </w:num>
  <w:num w:numId="14" w16cid:durableId="845944456">
    <w:abstractNumId w:val="13"/>
  </w:num>
  <w:num w:numId="15" w16cid:durableId="1649898644">
    <w:abstractNumId w:val="12"/>
  </w:num>
  <w:num w:numId="16" w16cid:durableId="1428768804">
    <w:abstractNumId w:val="7"/>
  </w:num>
  <w:num w:numId="17" w16cid:durableId="1443452984">
    <w:abstractNumId w:val="6"/>
  </w:num>
  <w:num w:numId="18" w16cid:durableId="1167866948">
    <w:abstractNumId w:val="10"/>
  </w:num>
  <w:num w:numId="19" w16cid:durableId="26754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BF"/>
    <w:rsid w:val="000E23B3"/>
    <w:rsid w:val="0018226D"/>
    <w:rsid w:val="00191B5E"/>
    <w:rsid w:val="0034740E"/>
    <w:rsid w:val="00404481"/>
    <w:rsid w:val="00500030"/>
    <w:rsid w:val="00511EDE"/>
    <w:rsid w:val="005901D6"/>
    <w:rsid w:val="005F62C0"/>
    <w:rsid w:val="00935059"/>
    <w:rsid w:val="00A85922"/>
    <w:rsid w:val="00B34BA4"/>
    <w:rsid w:val="00CA2551"/>
    <w:rsid w:val="00CD07BF"/>
    <w:rsid w:val="00D659BD"/>
    <w:rsid w:val="00DD16A2"/>
    <w:rsid w:val="00E61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73C88"/>
  <w15:chartTrackingRefBased/>
  <w15:docId w15:val="{D088D7A5-E3AC-4A29-BC61-0F1E0956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7BF"/>
    <w:pPr>
      <w:spacing w:after="120" w:line="240" w:lineRule="auto"/>
    </w:pPr>
    <w:rPr>
      <w:rFonts w:ascii="Arial" w:eastAsiaTheme="minorEastAsia" w:hAnsi="Arial"/>
      <w:sz w:val="24"/>
      <w:lang w:val="en-US"/>
    </w:rPr>
  </w:style>
  <w:style w:type="paragraph" w:styleId="Heading1">
    <w:name w:val="heading 1"/>
    <w:basedOn w:val="Normal"/>
    <w:next w:val="Normal"/>
    <w:link w:val="Heading1Char"/>
    <w:uiPriority w:val="9"/>
    <w:qFormat/>
    <w:rsid w:val="00CD07BF"/>
    <w:pPr>
      <w:keepNext/>
      <w:keepLines/>
      <w:spacing w:before="240" w:after="240"/>
      <w:outlineLvl w:val="0"/>
    </w:pPr>
    <w:rPr>
      <w:rFonts w:eastAsiaTheme="majorEastAsia" w:cstheme="majorBidi"/>
      <w:b/>
      <w:bCs/>
      <w:color w:val="44546A" w:themeColor="text2"/>
      <w:sz w:val="32"/>
      <w:szCs w:val="24"/>
    </w:rPr>
  </w:style>
  <w:style w:type="paragraph" w:styleId="Heading2">
    <w:name w:val="heading 2"/>
    <w:basedOn w:val="Normal"/>
    <w:next w:val="Normal"/>
    <w:link w:val="Heading2Char"/>
    <w:autoRedefine/>
    <w:unhideWhenUsed/>
    <w:qFormat/>
    <w:rsid w:val="00500030"/>
    <w:pPr>
      <w:keepNext/>
      <w:spacing w:before="120"/>
      <w:ind w:left="357"/>
      <w:outlineLvl w:val="1"/>
    </w:pPr>
    <w:rPr>
      <w:rFonts w:eastAsiaTheme="majorEastAsia" w:cstheme="majorBidi"/>
      <w:bCs/>
      <w:noProof/>
      <w:color w:val="0070C0"/>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7BF"/>
    <w:rPr>
      <w:rFonts w:ascii="Arial" w:eastAsiaTheme="majorEastAsia" w:hAnsi="Arial" w:cstheme="majorBidi"/>
      <w:b/>
      <w:bCs/>
      <w:color w:val="44546A" w:themeColor="text2"/>
      <w:sz w:val="32"/>
      <w:szCs w:val="24"/>
      <w:lang w:val="en-US"/>
    </w:rPr>
  </w:style>
  <w:style w:type="character" w:customStyle="1" w:styleId="Heading2Char">
    <w:name w:val="Heading 2 Char"/>
    <w:basedOn w:val="DefaultParagraphFont"/>
    <w:link w:val="Heading2"/>
    <w:rsid w:val="00500030"/>
    <w:rPr>
      <w:rFonts w:ascii="Arial" w:eastAsiaTheme="majorEastAsia" w:hAnsi="Arial" w:cstheme="majorBidi"/>
      <w:bCs/>
      <w:noProof/>
      <w:color w:val="0070C0"/>
      <w:sz w:val="32"/>
      <w:szCs w:val="32"/>
      <w:lang w:eastAsia="en-AU"/>
    </w:rPr>
  </w:style>
  <w:style w:type="paragraph" w:styleId="Header">
    <w:name w:val="header"/>
    <w:basedOn w:val="Normal"/>
    <w:link w:val="HeaderChar"/>
    <w:uiPriority w:val="99"/>
    <w:unhideWhenUsed/>
    <w:rsid w:val="00CD07BF"/>
    <w:pPr>
      <w:tabs>
        <w:tab w:val="center" w:pos="4320"/>
        <w:tab w:val="right" w:pos="8640"/>
      </w:tabs>
    </w:pPr>
  </w:style>
  <w:style w:type="character" w:customStyle="1" w:styleId="HeaderChar">
    <w:name w:val="Header Char"/>
    <w:basedOn w:val="DefaultParagraphFont"/>
    <w:link w:val="Header"/>
    <w:uiPriority w:val="99"/>
    <w:rsid w:val="00CD07BF"/>
    <w:rPr>
      <w:rFonts w:ascii="Arial" w:eastAsiaTheme="minorEastAsia" w:hAnsi="Arial"/>
      <w:sz w:val="24"/>
      <w:lang w:val="en-US"/>
    </w:rPr>
  </w:style>
  <w:style w:type="paragraph" w:styleId="ListParagraph">
    <w:name w:val="List Paragraph"/>
    <w:basedOn w:val="Normal"/>
    <w:uiPriority w:val="34"/>
    <w:qFormat/>
    <w:rsid w:val="00CD07BF"/>
    <w:pPr>
      <w:spacing w:after="160"/>
      <w:ind w:left="1008" w:hanging="288"/>
      <w:contextualSpacing/>
    </w:pPr>
    <w:rPr>
      <w:rFonts w:eastAsiaTheme="minorHAnsi"/>
    </w:rPr>
  </w:style>
  <w:style w:type="table" w:styleId="TableGrid">
    <w:name w:val="Table Grid"/>
    <w:basedOn w:val="TableNormal"/>
    <w:uiPriority w:val="39"/>
    <w:rsid w:val="00CD07B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0030"/>
    <w:pPr>
      <w:tabs>
        <w:tab w:val="center" w:pos="4513"/>
        <w:tab w:val="right" w:pos="9026"/>
      </w:tabs>
      <w:spacing w:after="0"/>
    </w:pPr>
  </w:style>
  <w:style w:type="character" w:customStyle="1" w:styleId="FooterChar">
    <w:name w:val="Footer Char"/>
    <w:basedOn w:val="DefaultParagraphFont"/>
    <w:link w:val="Footer"/>
    <w:uiPriority w:val="99"/>
    <w:rsid w:val="00500030"/>
    <w:rPr>
      <w:rFonts w:ascii="Arial" w:eastAsiaTheme="minorEastAsia" w:hAnsi="Arial"/>
      <w:sz w:val="24"/>
      <w:lang w:val="en-US"/>
    </w:rPr>
  </w:style>
  <w:style w:type="paragraph" w:styleId="Title">
    <w:name w:val="Title"/>
    <w:basedOn w:val="Normal"/>
    <w:next w:val="Normal"/>
    <w:link w:val="TitleChar"/>
    <w:uiPriority w:val="10"/>
    <w:qFormat/>
    <w:rsid w:val="0093505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59"/>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 Sztogryn</cp:lastModifiedBy>
  <cp:revision>2</cp:revision>
  <dcterms:created xsi:type="dcterms:W3CDTF">2024-09-30T04:29:00Z</dcterms:created>
  <dcterms:modified xsi:type="dcterms:W3CDTF">2024-09-30T04:29:00Z</dcterms:modified>
</cp:coreProperties>
</file>